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D56" w:rsidRDefault="00EC73B4">
      <w:pPr>
        <w:spacing w:after="0" w:line="240" w:lineRule="auto"/>
        <w:rPr>
          <w:rFonts w:ascii="Times New Roman" w:eastAsia="Times New Roman" w:hAnsi="Times New Roman" w:cs="Times New Roman"/>
          <w:sz w:val="34"/>
          <w:szCs w:val="34"/>
        </w:rPr>
      </w:pPr>
      <w:r>
        <w:rPr>
          <w:noProof/>
        </w:rPr>
        <w:drawing>
          <wp:anchor distT="0" distB="0" distL="0" distR="0" simplePos="0" relativeHeight="251658240" behindDoc="0" locked="0" layoutInCell="1" hidden="0" allowOverlap="1">
            <wp:simplePos x="0" y="0"/>
            <wp:positionH relativeFrom="column">
              <wp:posOffset>4771543</wp:posOffset>
            </wp:positionH>
            <wp:positionV relativeFrom="paragraph">
              <wp:posOffset>-372566</wp:posOffset>
            </wp:positionV>
            <wp:extent cx="1492516" cy="786810"/>
            <wp:effectExtent l="0" t="0" r="0" b="0"/>
            <wp:wrapSquare wrapText="bothSides" distT="0" distB="0" distL="0" distR="0"/>
            <wp:docPr id="10" name="image1.png" descr="logo academie quadri - en tete"/>
            <wp:cNvGraphicFramePr/>
            <a:graphic xmlns:a="http://schemas.openxmlformats.org/drawingml/2006/main">
              <a:graphicData uri="http://schemas.openxmlformats.org/drawingml/2006/picture">
                <pic:pic xmlns:pic="http://schemas.openxmlformats.org/drawingml/2006/picture">
                  <pic:nvPicPr>
                    <pic:cNvPr id="0" name="image1.png" descr="logo academie quadri - en tete"/>
                    <pic:cNvPicPr preferRelativeResize="0"/>
                  </pic:nvPicPr>
                  <pic:blipFill>
                    <a:blip r:embed="rId8"/>
                    <a:srcRect/>
                    <a:stretch>
                      <a:fillRect/>
                    </a:stretch>
                  </pic:blipFill>
                  <pic:spPr>
                    <a:xfrm>
                      <a:off x="0" y="0"/>
                      <a:ext cx="1492516" cy="78681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-342899</wp:posOffset>
                </wp:positionH>
                <wp:positionV relativeFrom="paragraph">
                  <wp:posOffset>-622299</wp:posOffset>
                </wp:positionV>
                <wp:extent cx="4368874" cy="1975491"/>
                <wp:effectExtent l="0" t="0" r="0" b="0"/>
                <wp:wrapNone/>
                <wp:docPr id="9" name="Rectangle 9"/>
                <wp:cNvGraphicFramePr/>
                <a:graphic xmlns:a="http://schemas.openxmlformats.org/drawingml/2006/main">
                  <a:graphicData uri="http://schemas.microsoft.com/office/word/2010/wordprocessingShape">
                    <wps:wsp>
                      <wps:cNvSpPr/>
                      <wps:spPr>
                        <a:xfrm>
                          <a:off x="3166326" y="2817753"/>
                          <a:ext cx="4359349" cy="1924494"/>
                        </a:xfrm>
                        <a:prstGeom prst="rect">
                          <a:avLst/>
                        </a:prstGeom>
                        <a:solidFill>
                          <a:srgbClr val="FFFFFF"/>
                        </a:solidFill>
                        <a:ln>
                          <a:noFill/>
                        </a:ln>
                      </wps:spPr>
                      <wps:txbx>
                        <w:txbxContent>
                          <w:p w:rsidR="005A5D56" w:rsidRDefault="00EC73B4">
                            <w:pPr>
                              <w:spacing w:after="120" w:line="240" w:lineRule="auto"/>
                              <w:jc w:val="center"/>
                              <w:textDirection w:val="btLr"/>
                            </w:pPr>
                            <w:r>
                              <w:rPr>
                                <w:color w:val="000000"/>
                                <w:sz w:val="30"/>
                              </w:rPr>
                              <w:t>Inspection de l’Education nationale</w:t>
                            </w:r>
                          </w:p>
                          <w:p w:rsidR="005A5D56" w:rsidRDefault="00EC73B4">
                            <w:pPr>
                              <w:spacing w:after="120" w:line="240" w:lineRule="auto"/>
                              <w:jc w:val="center"/>
                              <w:textDirection w:val="btLr"/>
                            </w:pPr>
                            <w:r>
                              <w:rPr>
                                <w:color w:val="000000"/>
                                <w:sz w:val="30"/>
                              </w:rPr>
                              <w:t>Circonscription d’Orléans-Saran</w:t>
                            </w:r>
                          </w:p>
                          <w:p w:rsidR="005A5D56" w:rsidRDefault="00EC73B4">
                            <w:pPr>
                              <w:spacing w:after="120" w:line="240" w:lineRule="auto"/>
                              <w:jc w:val="center"/>
                              <w:textDirection w:val="btLr"/>
                            </w:pPr>
                            <w:r>
                              <w:rPr>
                                <w:color w:val="000000"/>
                                <w:sz w:val="30"/>
                              </w:rPr>
                              <w:t>Ecole maternelle</w:t>
                            </w:r>
                          </w:p>
                          <w:p w:rsidR="005A5D56" w:rsidRDefault="00EC73B4">
                            <w:pPr>
                              <w:spacing w:after="120" w:line="240" w:lineRule="auto"/>
                              <w:jc w:val="center"/>
                              <w:textDirection w:val="btLr"/>
                            </w:pPr>
                            <w:r>
                              <w:rPr>
                                <w:color w:val="000000"/>
                                <w:sz w:val="30"/>
                              </w:rPr>
                              <w:t>1 PLACE DU CHAMPART 45170 ASCHERES LE MARCHE</w:t>
                            </w:r>
                          </w:p>
                          <w:p w:rsidR="005A5D56" w:rsidRDefault="00EC73B4">
                            <w:pPr>
                              <w:spacing w:after="120" w:line="240" w:lineRule="auto"/>
                              <w:jc w:val="center"/>
                              <w:textDirection w:val="btLr"/>
                            </w:pPr>
                            <w:r>
                              <w:rPr>
                                <w:color w:val="000000"/>
                                <w:sz w:val="30"/>
                              </w:rPr>
                              <w:t>3 classes</w:t>
                            </w:r>
                          </w:p>
                          <w:p w:rsidR="005A5D56" w:rsidRDefault="005A5D56">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-342899</wp:posOffset>
                </wp:positionH>
                <wp:positionV relativeFrom="paragraph">
                  <wp:posOffset>-622299</wp:posOffset>
                </wp:positionV>
                <wp:extent cx="4368874" cy="1975491"/>
                <wp:effectExtent b="0" l="0" r="0" t="0"/>
                <wp:wrapNone/>
                <wp:docPr id="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368874" cy="1975491"/>
                        </a:xfrm>
                        <a:prstGeom prst="rect"/>
                        <a:ln/>
                      </pic:spPr>
                    </pic:pic>
                  </a:graphicData>
                </a:graphic>
              </wp:anchor>
            </w:drawing>
          </mc:Fallback>
        </mc:AlternateContent>
      </w:r>
    </w:p>
    <w:p w:rsidR="005A5D56" w:rsidRDefault="005A5D56">
      <w:pPr>
        <w:spacing w:after="0" w:line="240" w:lineRule="auto"/>
        <w:rPr>
          <w:rFonts w:ascii="Times New Roman" w:eastAsia="Times New Roman" w:hAnsi="Times New Roman" w:cs="Times New Roman"/>
          <w:sz w:val="34"/>
          <w:szCs w:val="34"/>
        </w:rPr>
      </w:pPr>
    </w:p>
    <w:p w:rsidR="005A5D56" w:rsidRDefault="005A5D56">
      <w:pPr>
        <w:spacing w:after="0" w:line="240" w:lineRule="auto"/>
        <w:rPr>
          <w:rFonts w:ascii="Times New Roman" w:eastAsia="Times New Roman" w:hAnsi="Times New Roman" w:cs="Times New Roman"/>
          <w:sz w:val="34"/>
          <w:szCs w:val="34"/>
        </w:rPr>
      </w:pPr>
    </w:p>
    <w:p w:rsidR="005A5D56" w:rsidRDefault="005A5D56">
      <w:pPr>
        <w:spacing w:after="0" w:line="240" w:lineRule="auto"/>
        <w:rPr>
          <w:rFonts w:ascii="Times New Roman" w:eastAsia="Times New Roman" w:hAnsi="Times New Roman" w:cs="Times New Roman"/>
          <w:sz w:val="34"/>
          <w:szCs w:val="34"/>
        </w:rPr>
      </w:pPr>
    </w:p>
    <w:p w:rsidR="005A5D56" w:rsidRDefault="005A5D56">
      <w:pPr>
        <w:spacing w:after="0" w:line="240" w:lineRule="auto"/>
        <w:rPr>
          <w:rFonts w:ascii="Times New Roman" w:eastAsia="Times New Roman" w:hAnsi="Times New Roman" w:cs="Times New Roman"/>
          <w:sz w:val="34"/>
          <w:szCs w:val="34"/>
        </w:rPr>
      </w:pPr>
    </w:p>
    <w:p w:rsidR="005A5D56" w:rsidRDefault="005A5D56">
      <w:pPr>
        <w:spacing w:after="0" w:line="240" w:lineRule="auto"/>
        <w:jc w:val="center"/>
        <w:rPr>
          <w:rFonts w:ascii="Times New Roman" w:eastAsia="Times New Roman" w:hAnsi="Times New Roman" w:cs="Times New Roman"/>
          <w:sz w:val="20"/>
          <w:szCs w:val="20"/>
        </w:rPr>
      </w:pPr>
    </w:p>
    <w:p w:rsidR="005A5D56" w:rsidRDefault="00EC73B4">
      <w:pPr>
        <w:spacing w:after="0" w:line="240" w:lineRule="auto"/>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PROCÈS VERBAL DE LA RÉUNION DU</w:t>
      </w:r>
    </w:p>
    <w:p w:rsidR="005A5D56" w:rsidRDefault="00EC73B4">
      <w:pPr>
        <w:spacing w:after="0" w:line="240" w:lineRule="auto"/>
        <w:jc w:val="center"/>
        <w:rPr>
          <w:rFonts w:ascii="Times New Roman" w:eastAsia="Times New Roman" w:hAnsi="Times New Roman" w:cs="Times New Roman"/>
          <w:sz w:val="34"/>
          <w:szCs w:val="34"/>
        </w:rPr>
      </w:pPr>
      <w:r>
        <w:rPr>
          <w:rFonts w:ascii="Times New Roman" w:eastAsia="Times New Roman" w:hAnsi="Times New Roman" w:cs="Times New Roman"/>
          <w:b/>
          <w:sz w:val="34"/>
          <w:szCs w:val="34"/>
        </w:rPr>
        <w:t>CONSEIL D'ÉCOLE DU 7 JUIN 2021</w:t>
      </w:r>
    </w:p>
    <w:p w:rsidR="005A5D56" w:rsidRDefault="005A5D56">
      <w:pPr>
        <w:spacing w:after="0" w:line="240" w:lineRule="auto"/>
        <w:rPr>
          <w:rFonts w:ascii="Times New Roman" w:eastAsia="Times New Roman" w:hAnsi="Times New Roman" w:cs="Times New Roman"/>
          <w:sz w:val="20"/>
          <w:szCs w:val="20"/>
        </w:rPr>
      </w:pPr>
    </w:p>
    <w:p w:rsidR="005A5D56" w:rsidRDefault="00EC73B4">
      <w:pPr>
        <w:spacing w:after="0" w:line="240" w:lineRule="auto"/>
        <w:rPr>
          <w:rFonts w:ascii="Arial" w:eastAsia="Arial" w:hAnsi="Arial" w:cs="Arial"/>
          <w:sz w:val="24"/>
          <w:szCs w:val="24"/>
        </w:rPr>
      </w:pPr>
      <w:r>
        <w:rPr>
          <w:rFonts w:ascii="Arial" w:eastAsia="Arial" w:hAnsi="Arial" w:cs="Arial"/>
          <w:sz w:val="24"/>
          <w:szCs w:val="24"/>
        </w:rPr>
        <w:t xml:space="preserve">Convocation adressée le 28/05/2021 par la Directrice </w:t>
      </w:r>
      <w:proofErr w:type="gramStart"/>
      <w:r>
        <w:rPr>
          <w:rFonts w:ascii="Arial" w:eastAsia="Arial" w:hAnsi="Arial" w:cs="Arial"/>
          <w:sz w:val="24"/>
          <w:szCs w:val="24"/>
        </w:rPr>
        <w:t>de école</w:t>
      </w:r>
      <w:proofErr w:type="gramEnd"/>
      <w:r>
        <w:rPr>
          <w:rFonts w:ascii="Arial" w:eastAsia="Arial" w:hAnsi="Arial" w:cs="Arial"/>
          <w:sz w:val="24"/>
          <w:szCs w:val="24"/>
        </w:rPr>
        <w:t>.</w:t>
      </w:r>
    </w:p>
    <w:p w:rsidR="005A5D56" w:rsidRDefault="00EC73B4">
      <w:pPr>
        <w:spacing w:after="0" w:line="240" w:lineRule="auto"/>
        <w:rPr>
          <w:rFonts w:ascii="Arial" w:eastAsia="Arial" w:hAnsi="Arial" w:cs="Arial"/>
          <w:sz w:val="24"/>
          <w:szCs w:val="24"/>
        </w:rPr>
      </w:pPr>
      <w:r>
        <w:rPr>
          <w:rFonts w:ascii="Arial" w:eastAsia="Arial" w:hAnsi="Arial" w:cs="Arial"/>
          <w:sz w:val="24"/>
          <w:szCs w:val="24"/>
        </w:rPr>
        <w:t>Le Conseil d’école s’est réuni le 7/06/2021 à 18H, en visioconférence</w:t>
      </w:r>
    </w:p>
    <w:p w:rsidR="005A5D56" w:rsidRDefault="00EC73B4">
      <w:pPr>
        <w:spacing w:after="0" w:line="240" w:lineRule="auto"/>
        <w:rPr>
          <w:rFonts w:ascii="Arial" w:eastAsia="Arial" w:hAnsi="Arial" w:cs="Arial"/>
          <w:sz w:val="24"/>
          <w:szCs w:val="24"/>
        </w:rPr>
      </w:pPr>
      <w:r>
        <w:rPr>
          <w:rFonts w:ascii="Arial" w:eastAsia="Arial" w:hAnsi="Arial" w:cs="Arial"/>
          <w:sz w:val="24"/>
          <w:szCs w:val="24"/>
        </w:rPr>
        <w:t>Secrétaire de séance :  Mme POTTIER</w:t>
      </w:r>
    </w:p>
    <w:p w:rsidR="005A5D56" w:rsidRDefault="005A5D56">
      <w:pPr>
        <w:spacing w:after="0" w:line="240" w:lineRule="auto"/>
        <w:rPr>
          <w:rFonts w:ascii="Arial" w:eastAsia="Arial" w:hAnsi="Arial" w:cs="Arial"/>
          <w:sz w:val="24"/>
          <w:szCs w:val="24"/>
        </w:rPr>
      </w:pPr>
    </w:p>
    <w:p w:rsidR="005A5D56" w:rsidRDefault="00EC73B4">
      <w:pPr>
        <w:spacing w:after="0" w:line="240" w:lineRule="auto"/>
        <w:jc w:val="center"/>
        <w:rPr>
          <w:rFonts w:ascii="Times New Roman" w:eastAsia="Times New Roman" w:hAnsi="Times New Roman" w:cs="Times New Roman"/>
          <w:b/>
          <w:sz w:val="36"/>
          <w:szCs w:val="36"/>
        </w:rPr>
      </w:pPr>
      <w:r>
        <w:rPr>
          <w:rFonts w:ascii="Arial" w:eastAsia="Arial" w:hAnsi="Arial" w:cs="Arial"/>
          <w:b/>
          <w:sz w:val="28"/>
          <w:szCs w:val="28"/>
        </w:rPr>
        <w:t>Membres de droit présents</w:t>
      </w:r>
    </w:p>
    <w:tbl>
      <w:tblPr>
        <w:tblStyle w:val="a"/>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gridCol w:w="2835"/>
      </w:tblGrid>
      <w:tr w:rsidR="005A5D56">
        <w:tc>
          <w:tcPr>
            <w:tcW w:w="7655" w:type="dxa"/>
            <w:tcBorders>
              <w:bottom w:val="single" w:sz="4" w:space="0" w:color="000000"/>
            </w:tcBorders>
          </w:tcPr>
          <w:p w:rsidR="005A5D56" w:rsidRDefault="00EC73B4">
            <w:pPr>
              <w:jc w:val="center"/>
              <w:rPr>
                <w:rFonts w:ascii="Arial" w:eastAsia="Arial" w:hAnsi="Arial" w:cs="Arial"/>
                <w:sz w:val="24"/>
                <w:szCs w:val="24"/>
              </w:rPr>
            </w:pPr>
            <w:r>
              <w:rPr>
                <w:rFonts w:ascii="Arial" w:eastAsia="Arial" w:hAnsi="Arial" w:cs="Arial"/>
                <w:sz w:val="24"/>
                <w:szCs w:val="24"/>
              </w:rPr>
              <w:t>Nom</w:t>
            </w:r>
          </w:p>
        </w:tc>
        <w:tc>
          <w:tcPr>
            <w:tcW w:w="2835" w:type="dxa"/>
            <w:tcBorders>
              <w:bottom w:val="single" w:sz="4" w:space="0" w:color="000000"/>
            </w:tcBorders>
          </w:tcPr>
          <w:p w:rsidR="005A5D56" w:rsidRDefault="00EC73B4">
            <w:pPr>
              <w:jc w:val="center"/>
              <w:rPr>
                <w:rFonts w:ascii="Arial" w:eastAsia="Arial" w:hAnsi="Arial" w:cs="Arial"/>
                <w:sz w:val="24"/>
                <w:szCs w:val="24"/>
              </w:rPr>
            </w:pPr>
            <w:r>
              <w:rPr>
                <w:rFonts w:ascii="Arial" w:eastAsia="Arial" w:hAnsi="Arial" w:cs="Arial"/>
                <w:sz w:val="24"/>
                <w:szCs w:val="24"/>
              </w:rPr>
              <w:t>Qualité</w:t>
            </w:r>
          </w:p>
        </w:tc>
      </w:tr>
      <w:tr w:rsidR="005A5D56">
        <w:tc>
          <w:tcPr>
            <w:tcW w:w="7655" w:type="dxa"/>
            <w:shd w:val="clear" w:color="auto" w:fill="D9D9D9"/>
          </w:tcPr>
          <w:p w:rsidR="005A5D56" w:rsidRDefault="00EC73B4">
            <w:pPr>
              <w:rPr>
                <w:rFonts w:ascii="Arial" w:eastAsia="Arial" w:hAnsi="Arial" w:cs="Arial"/>
                <w:sz w:val="20"/>
                <w:szCs w:val="20"/>
              </w:rPr>
            </w:pPr>
            <w:r>
              <w:rPr>
                <w:rFonts w:ascii="Arial" w:eastAsia="Arial" w:hAnsi="Arial" w:cs="Arial"/>
                <w:sz w:val="20"/>
                <w:szCs w:val="20"/>
              </w:rPr>
              <w:t>PRÉSIDENTE</w:t>
            </w:r>
          </w:p>
        </w:tc>
        <w:tc>
          <w:tcPr>
            <w:tcW w:w="2835" w:type="dxa"/>
            <w:shd w:val="clear" w:color="auto" w:fill="D9D9D9"/>
          </w:tcPr>
          <w:p w:rsidR="005A5D56" w:rsidRDefault="005A5D56">
            <w:pPr>
              <w:rPr>
                <w:rFonts w:ascii="Arial" w:eastAsia="Arial" w:hAnsi="Arial" w:cs="Arial"/>
                <w:sz w:val="20"/>
                <w:szCs w:val="20"/>
              </w:rPr>
            </w:pPr>
          </w:p>
        </w:tc>
      </w:tr>
      <w:tr w:rsidR="005A5D56">
        <w:tc>
          <w:tcPr>
            <w:tcW w:w="7655" w:type="dxa"/>
            <w:tcBorders>
              <w:bottom w:val="single" w:sz="4" w:space="0" w:color="000000"/>
            </w:tcBorders>
          </w:tcPr>
          <w:p w:rsidR="005A5D56" w:rsidRDefault="00EC73B4">
            <w:pPr>
              <w:rPr>
                <w:rFonts w:ascii="Arial" w:eastAsia="Arial" w:hAnsi="Arial" w:cs="Arial"/>
                <w:sz w:val="20"/>
                <w:szCs w:val="20"/>
              </w:rPr>
            </w:pPr>
            <w:r>
              <w:rPr>
                <w:rFonts w:ascii="Arial" w:eastAsia="Arial" w:hAnsi="Arial" w:cs="Arial"/>
                <w:sz w:val="20"/>
                <w:szCs w:val="20"/>
              </w:rPr>
              <w:t>M</w:t>
            </w:r>
            <w:r>
              <w:rPr>
                <w:rFonts w:ascii="Arial" w:eastAsia="Arial" w:hAnsi="Arial" w:cs="Arial"/>
                <w:sz w:val="20"/>
                <w:szCs w:val="20"/>
                <w:vertAlign w:val="superscript"/>
              </w:rPr>
              <w:t>mes</w:t>
            </w:r>
            <w:r>
              <w:rPr>
                <w:rFonts w:ascii="Arial" w:eastAsia="Arial" w:hAnsi="Arial" w:cs="Arial"/>
                <w:sz w:val="20"/>
                <w:szCs w:val="20"/>
              </w:rPr>
              <w:t xml:space="preserve"> DUBOIS</w:t>
            </w:r>
          </w:p>
        </w:tc>
        <w:tc>
          <w:tcPr>
            <w:tcW w:w="2835" w:type="dxa"/>
            <w:tcBorders>
              <w:bottom w:val="single" w:sz="4" w:space="0" w:color="000000"/>
            </w:tcBorders>
          </w:tcPr>
          <w:p w:rsidR="005A5D56" w:rsidRDefault="00EC73B4">
            <w:pPr>
              <w:rPr>
                <w:rFonts w:ascii="Arial" w:eastAsia="Arial" w:hAnsi="Arial" w:cs="Arial"/>
                <w:sz w:val="20"/>
                <w:szCs w:val="20"/>
              </w:rPr>
            </w:pPr>
            <w:r>
              <w:rPr>
                <w:rFonts w:ascii="Arial" w:eastAsia="Arial" w:hAnsi="Arial" w:cs="Arial"/>
                <w:sz w:val="20"/>
                <w:szCs w:val="20"/>
              </w:rPr>
              <w:t>Directrice</w:t>
            </w:r>
          </w:p>
        </w:tc>
      </w:tr>
      <w:tr w:rsidR="005A5D56">
        <w:tc>
          <w:tcPr>
            <w:tcW w:w="7655" w:type="dxa"/>
            <w:shd w:val="clear" w:color="auto" w:fill="D9D9D9"/>
          </w:tcPr>
          <w:p w:rsidR="005A5D56" w:rsidRDefault="00EC73B4">
            <w:pPr>
              <w:rPr>
                <w:rFonts w:ascii="Arial" w:eastAsia="Arial" w:hAnsi="Arial" w:cs="Arial"/>
                <w:sz w:val="20"/>
                <w:szCs w:val="20"/>
              </w:rPr>
            </w:pPr>
            <w:r>
              <w:rPr>
                <w:rFonts w:ascii="Arial" w:eastAsia="Arial" w:hAnsi="Arial" w:cs="Arial"/>
                <w:sz w:val="20"/>
                <w:szCs w:val="20"/>
              </w:rPr>
              <w:t>EDUCATION NATIONALE</w:t>
            </w:r>
          </w:p>
        </w:tc>
        <w:tc>
          <w:tcPr>
            <w:tcW w:w="2835" w:type="dxa"/>
            <w:shd w:val="clear" w:color="auto" w:fill="D9D9D9"/>
          </w:tcPr>
          <w:p w:rsidR="005A5D56" w:rsidRDefault="005A5D56">
            <w:pPr>
              <w:rPr>
                <w:rFonts w:ascii="Arial" w:eastAsia="Arial" w:hAnsi="Arial" w:cs="Arial"/>
                <w:sz w:val="20"/>
                <w:szCs w:val="20"/>
              </w:rPr>
            </w:pPr>
          </w:p>
        </w:tc>
      </w:tr>
      <w:tr w:rsidR="005A5D56">
        <w:tc>
          <w:tcPr>
            <w:tcW w:w="7655" w:type="dxa"/>
            <w:tcBorders>
              <w:bottom w:val="single" w:sz="4" w:space="0" w:color="000000"/>
            </w:tcBorders>
          </w:tcPr>
          <w:p w:rsidR="005A5D56" w:rsidRDefault="00EC73B4">
            <w:pPr>
              <w:rPr>
                <w:rFonts w:ascii="Arial" w:eastAsia="Arial" w:hAnsi="Arial" w:cs="Arial"/>
                <w:sz w:val="20"/>
                <w:szCs w:val="20"/>
              </w:rPr>
            </w:pPr>
            <w:r>
              <w:rPr>
                <w:rFonts w:ascii="Arial" w:eastAsia="Arial" w:hAnsi="Arial" w:cs="Arial"/>
                <w:sz w:val="20"/>
                <w:szCs w:val="20"/>
              </w:rPr>
              <w:t>Mme QUINDROIT</w:t>
            </w:r>
          </w:p>
          <w:p w:rsidR="005A5D56" w:rsidRDefault="00EC73B4">
            <w:pPr>
              <w:rPr>
                <w:rFonts w:ascii="Arial" w:eastAsia="Arial" w:hAnsi="Arial" w:cs="Arial"/>
                <w:sz w:val="20"/>
                <w:szCs w:val="20"/>
              </w:rPr>
            </w:pPr>
            <w:r>
              <w:rPr>
                <w:rFonts w:ascii="Arial" w:eastAsia="Arial" w:hAnsi="Arial" w:cs="Arial"/>
                <w:sz w:val="20"/>
                <w:szCs w:val="20"/>
              </w:rPr>
              <w:t>Mme POTTIER</w:t>
            </w:r>
          </w:p>
        </w:tc>
        <w:tc>
          <w:tcPr>
            <w:tcW w:w="2835" w:type="dxa"/>
            <w:tcBorders>
              <w:bottom w:val="single" w:sz="4" w:space="0" w:color="000000"/>
            </w:tcBorders>
          </w:tcPr>
          <w:p w:rsidR="005A5D56" w:rsidRDefault="00EC73B4">
            <w:pPr>
              <w:rPr>
                <w:rFonts w:ascii="Arial" w:eastAsia="Arial" w:hAnsi="Arial" w:cs="Arial"/>
                <w:sz w:val="20"/>
                <w:szCs w:val="20"/>
              </w:rPr>
            </w:pPr>
            <w:r>
              <w:rPr>
                <w:rFonts w:ascii="Arial" w:eastAsia="Arial" w:hAnsi="Arial" w:cs="Arial"/>
                <w:sz w:val="20"/>
                <w:szCs w:val="20"/>
              </w:rPr>
              <w:t>Enseignante</w:t>
            </w:r>
          </w:p>
          <w:p w:rsidR="005A5D56" w:rsidRDefault="00EC73B4">
            <w:pPr>
              <w:rPr>
                <w:rFonts w:ascii="Arial" w:eastAsia="Arial" w:hAnsi="Arial" w:cs="Arial"/>
                <w:sz w:val="20"/>
                <w:szCs w:val="20"/>
              </w:rPr>
            </w:pPr>
            <w:r>
              <w:rPr>
                <w:rFonts w:ascii="Arial" w:eastAsia="Arial" w:hAnsi="Arial" w:cs="Arial"/>
                <w:sz w:val="20"/>
                <w:szCs w:val="20"/>
              </w:rPr>
              <w:t>Enseignante</w:t>
            </w:r>
          </w:p>
        </w:tc>
      </w:tr>
      <w:tr w:rsidR="005A5D56">
        <w:tc>
          <w:tcPr>
            <w:tcW w:w="7655" w:type="dxa"/>
            <w:tcBorders>
              <w:top w:val="single" w:sz="4" w:space="0" w:color="000000"/>
              <w:bottom w:val="single" w:sz="4" w:space="0" w:color="000000"/>
            </w:tcBorders>
            <w:shd w:val="clear" w:color="auto" w:fill="D9D9D9"/>
          </w:tcPr>
          <w:p w:rsidR="005A5D56" w:rsidRDefault="00EC73B4">
            <w:pPr>
              <w:rPr>
                <w:rFonts w:ascii="Arial" w:eastAsia="Arial" w:hAnsi="Arial" w:cs="Arial"/>
                <w:sz w:val="20"/>
                <w:szCs w:val="20"/>
              </w:rPr>
            </w:pPr>
            <w:r>
              <w:rPr>
                <w:rFonts w:ascii="Arial" w:eastAsia="Arial" w:hAnsi="Arial" w:cs="Arial"/>
                <w:sz w:val="20"/>
                <w:szCs w:val="20"/>
              </w:rPr>
              <w:t>ELUS</w:t>
            </w:r>
          </w:p>
        </w:tc>
        <w:tc>
          <w:tcPr>
            <w:tcW w:w="2835" w:type="dxa"/>
            <w:tcBorders>
              <w:top w:val="single" w:sz="4" w:space="0" w:color="000000"/>
              <w:bottom w:val="single" w:sz="4" w:space="0" w:color="000000"/>
            </w:tcBorders>
            <w:shd w:val="clear" w:color="auto" w:fill="D9D9D9"/>
          </w:tcPr>
          <w:p w:rsidR="005A5D56" w:rsidRDefault="005A5D56">
            <w:pPr>
              <w:rPr>
                <w:rFonts w:ascii="Arial" w:eastAsia="Arial" w:hAnsi="Arial" w:cs="Arial"/>
                <w:sz w:val="20"/>
                <w:szCs w:val="20"/>
              </w:rPr>
            </w:pPr>
          </w:p>
        </w:tc>
      </w:tr>
      <w:tr w:rsidR="005A5D56">
        <w:tc>
          <w:tcPr>
            <w:tcW w:w="7655" w:type="dxa"/>
            <w:tcBorders>
              <w:top w:val="single" w:sz="4" w:space="0" w:color="000000"/>
              <w:left w:val="single" w:sz="4" w:space="0" w:color="000000"/>
              <w:bottom w:val="single" w:sz="4" w:space="0" w:color="000000"/>
              <w:right w:val="single" w:sz="4" w:space="0" w:color="000000"/>
            </w:tcBorders>
          </w:tcPr>
          <w:p w:rsidR="005A5D56" w:rsidRDefault="00EC73B4">
            <w:pPr>
              <w:rPr>
                <w:rFonts w:ascii="Arial" w:eastAsia="Arial" w:hAnsi="Arial" w:cs="Arial"/>
                <w:sz w:val="20"/>
                <w:szCs w:val="20"/>
              </w:rPr>
            </w:pPr>
            <w:r>
              <w:rPr>
                <w:rFonts w:ascii="Arial" w:eastAsia="Arial" w:hAnsi="Arial" w:cs="Arial"/>
                <w:sz w:val="20"/>
                <w:szCs w:val="20"/>
              </w:rPr>
              <w:t>M Deschamps</w:t>
            </w:r>
          </w:p>
          <w:p w:rsidR="005A5D56" w:rsidRDefault="00EC73B4">
            <w:pPr>
              <w:rPr>
                <w:rFonts w:ascii="Arial" w:eastAsia="Arial" w:hAnsi="Arial" w:cs="Arial"/>
                <w:sz w:val="20"/>
                <w:szCs w:val="20"/>
              </w:rPr>
            </w:pPr>
            <w:r>
              <w:rPr>
                <w:rFonts w:ascii="Arial" w:eastAsia="Arial" w:hAnsi="Arial" w:cs="Arial"/>
                <w:sz w:val="20"/>
                <w:szCs w:val="20"/>
              </w:rPr>
              <w:t xml:space="preserve">Mme </w:t>
            </w:r>
            <w:proofErr w:type="spellStart"/>
            <w:r>
              <w:rPr>
                <w:rFonts w:ascii="Arial" w:eastAsia="Arial" w:hAnsi="Arial" w:cs="Arial"/>
                <w:sz w:val="20"/>
                <w:szCs w:val="20"/>
              </w:rPr>
              <w:t>Johanet</w:t>
            </w:r>
            <w:proofErr w:type="spellEnd"/>
            <w:r>
              <w:rPr>
                <w:rFonts w:ascii="Arial" w:eastAsia="Arial" w:hAnsi="Arial" w:cs="Arial"/>
                <w:sz w:val="20"/>
                <w:szCs w:val="20"/>
              </w:rPr>
              <w:t xml:space="preserve">- </w:t>
            </w:r>
            <w:proofErr w:type="spellStart"/>
            <w:r>
              <w:rPr>
                <w:rFonts w:ascii="Arial" w:eastAsia="Arial" w:hAnsi="Arial" w:cs="Arial"/>
                <w:sz w:val="20"/>
                <w:szCs w:val="20"/>
              </w:rPr>
              <w:t>Fourage</w:t>
            </w:r>
            <w:proofErr w:type="spellEnd"/>
          </w:p>
          <w:p w:rsidR="0037392E" w:rsidRDefault="0037392E">
            <w:pPr>
              <w:rPr>
                <w:rFonts w:ascii="Arial" w:eastAsia="Arial" w:hAnsi="Arial" w:cs="Arial"/>
                <w:sz w:val="20"/>
                <w:szCs w:val="20"/>
              </w:rPr>
            </w:pPr>
          </w:p>
          <w:p w:rsidR="005A5D56" w:rsidRDefault="00EC73B4">
            <w:pPr>
              <w:rPr>
                <w:rFonts w:ascii="Arial" w:eastAsia="Arial" w:hAnsi="Arial" w:cs="Arial"/>
                <w:sz w:val="20"/>
                <w:szCs w:val="20"/>
              </w:rPr>
            </w:pPr>
            <w:r>
              <w:rPr>
                <w:rFonts w:ascii="Arial" w:eastAsia="Arial" w:hAnsi="Arial" w:cs="Arial"/>
                <w:sz w:val="20"/>
                <w:szCs w:val="20"/>
              </w:rPr>
              <w:t>M Legendre</w:t>
            </w:r>
          </w:p>
        </w:tc>
        <w:tc>
          <w:tcPr>
            <w:tcW w:w="2835" w:type="dxa"/>
            <w:tcBorders>
              <w:top w:val="single" w:sz="4" w:space="0" w:color="000000"/>
              <w:left w:val="single" w:sz="4" w:space="0" w:color="000000"/>
              <w:bottom w:val="single" w:sz="4" w:space="0" w:color="000000"/>
              <w:right w:val="single" w:sz="4" w:space="0" w:color="000000"/>
            </w:tcBorders>
          </w:tcPr>
          <w:p w:rsidR="005A5D56" w:rsidRDefault="00EC73B4">
            <w:pPr>
              <w:rPr>
                <w:rFonts w:ascii="Arial" w:eastAsia="Arial" w:hAnsi="Arial" w:cs="Arial"/>
                <w:sz w:val="20"/>
                <w:szCs w:val="20"/>
              </w:rPr>
            </w:pPr>
            <w:r>
              <w:rPr>
                <w:rFonts w:ascii="Arial" w:eastAsia="Arial" w:hAnsi="Arial" w:cs="Arial"/>
                <w:sz w:val="20"/>
                <w:szCs w:val="20"/>
              </w:rPr>
              <w:t>Présidente du SMIIS</w:t>
            </w:r>
          </w:p>
          <w:p w:rsidR="0037392E" w:rsidRDefault="00EC73B4">
            <w:pPr>
              <w:spacing w:after="24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ème</w:t>
            </w:r>
            <w:r>
              <w:rPr>
                <w:rFonts w:ascii="Arial" w:eastAsia="Arial" w:hAnsi="Arial" w:cs="Arial"/>
                <w:sz w:val="20"/>
                <w:szCs w:val="20"/>
              </w:rPr>
              <w:t xml:space="preserve"> Vice-Président du SMIIS</w:t>
            </w:r>
          </w:p>
          <w:p w:rsidR="005A5D56" w:rsidRDefault="00EC73B4">
            <w:pPr>
              <w:spacing w:after="240"/>
              <w:rPr>
                <w:rFonts w:ascii="Arial" w:eastAsia="Arial" w:hAnsi="Arial" w:cs="Arial"/>
                <w:sz w:val="20"/>
                <w:szCs w:val="20"/>
              </w:rPr>
            </w:pPr>
            <w:r>
              <w:rPr>
                <w:rFonts w:ascii="Arial" w:eastAsia="Arial" w:hAnsi="Arial" w:cs="Arial"/>
                <w:sz w:val="20"/>
                <w:szCs w:val="20"/>
              </w:rPr>
              <w:t>Maire d’</w:t>
            </w:r>
            <w:proofErr w:type="spellStart"/>
            <w:r>
              <w:rPr>
                <w:rFonts w:ascii="Arial" w:eastAsia="Arial" w:hAnsi="Arial" w:cs="Arial"/>
                <w:sz w:val="20"/>
                <w:szCs w:val="20"/>
              </w:rPr>
              <w:t>ascheres-le-marché</w:t>
            </w:r>
            <w:proofErr w:type="spellEnd"/>
          </w:p>
        </w:tc>
      </w:tr>
      <w:tr w:rsidR="005A5D56">
        <w:tc>
          <w:tcPr>
            <w:tcW w:w="7655" w:type="dxa"/>
            <w:tcBorders>
              <w:top w:val="single" w:sz="4" w:space="0" w:color="000000"/>
            </w:tcBorders>
            <w:shd w:val="clear" w:color="auto" w:fill="D9D9D9"/>
          </w:tcPr>
          <w:p w:rsidR="005A5D56" w:rsidRDefault="00EC73B4">
            <w:pPr>
              <w:rPr>
                <w:rFonts w:ascii="Arial" w:eastAsia="Arial" w:hAnsi="Arial" w:cs="Arial"/>
                <w:sz w:val="20"/>
                <w:szCs w:val="20"/>
              </w:rPr>
            </w:pPr>
            <w:r>
              <w:rPr>
                <w:rFonts w:ascii="Arial" w:eastAsia="Arial" w:hAnsi="Arial" w:cs="Arial"/>
                <w:sz w:val="20"/>
                <w:szCs w:val="20"/>
              </w:rPr>
              <w:t>PARENTS D’ELEVES</w:t>
            </w:r>
          </w:p>
        </w:tc>
        <w:tc>
          <w:tcPr>
            <w:tcW w:w="2835" w:type="dxa"/>
            <w:tcBorders>
              <w:top w:val="single" w:sz="4" w:space="0" w:color="000000"/>
            </w:tcBorders>
            <w:shd w:val="clear" w:color="auto" w:fill="D9D9D9"/>
          </w:tcPr>
          <w:p w:rsidR="005A5D56" w:rsidRDefault="005A5D56">
            <w:pPr>
              <w:rPr>
                <w:rFonts w:ascii="Arial" w:eastAsia="Arial" w:hAnsi="Arial" w:cs="Arial"/>
                <w:sz w:val="20"/>
                <w:szCs w:val="20"/>
              </w:rPr>
            </w:pPr>
          </w:p>
        </w:tc>
      </w:tr>
      <w:tr w:rsidR="005A5D56">
        <w:tc>
          <w:tcPr>
            <w:tcW w:w="7655" w:type="dxa"/>
            <w:tcBorders>
              <w:bottom w:val="single" w:sz="4" w:space="0" w:color="000000"/>
            </w:tcBorders>
          </w:tcPr>
          <w:p w:rsidR="005A5D56" w:rsidRDefault="00EC73B4">
            <w:pPr>
              <w:rPr>
                <w:rFonts w:ascii="Arial" w:eastAsia="Arial" w:hAnsi="Arial" w:cs="Arial"/>
                <w:sz w:val="20"/>
                <w:szCs w:val="20"/>
              </w:rPr>
            </w:pPr>
            <w:r>
              <w:rPr>
                <w:rFonts w:ascii="Arial" w:eastAsia="Arial" w:hAnsi="Arial" w:cs="Arial"/>
                <w:sz w:val="20"/>
                <w:szCs w:val="20"/>
              </w:rPr>
              <w:t>Mme GRANIER</w:t>
            </w:r>
          </w:p>
          <w:p w:rsidR="005A5D56" w:rsidRDefault="00EC73B4">
            <w:pPr>
              <w:rPr>
                <w:rFonts w:ascii="Arial" w:eastAsia="Arial" w:hAnsi="Arial" w:cs="Arial"/>
                <w:sz w:val="20"/>
                <w:szCs w:val="20"/>
              </w:rPr>
            </w:pPr>
            <w:r>
              <w:rPr>
                <w:rFonts w:ascii="Arial" w:eastAsia="Arial" w:hAnsi="Arial" w:cs="Arial"/>
                <w:sz w:val="20"/>
                <w:szCs w:val="20"/>
              </w:rPr>
              <w:t xml:space="preserve">Mme </w:t>
            </w:r>
            <w:proofErr w:type="spellStart"/>
            <w:r>
              <w:rPr>
                <w:rFonts w:ascii="Arial" w:eastAsia="Arial" w:hAnsi="Arial" w:cs="Arial"/>
                <w:sz w:val="20"/>
                <w:szCs w:val="20"/>
              </w:rPr>
              <w:t>Guilloret</w:t>
            </w:r>
            <w:proofErr w:type="spellEnd"/>
          </w:p>
          <w:p w:rsidR="005A5D56" w:rsidRDefault="00EC73B4">
            <w:pPr>
              <w:rPr>
                <w:rFonts w:ascii="Arial" w:eastAsia="Arial" w:hAnsi="Arial" w:cs="Arial"/>
                <w:sz w:val="20"/>
                <w:szCs w:val="20"/>
              </w:rPr>
            </w:pPr>
            <w:r>
              <w:rPr>
                <w:rFonts w:ascii="Arial" w:eastAsia="Arial" w:hAnsi="Arial" w:cs="Arial"/>
                <w:sz w:val="20"/>
                <w:szCs w:val="20"/>
              </w:rPr>
              <w:t xml:space="preserve">M </w:t>
            </w:r>
            <w:proofErr w:type="spellStart"/>
            <w:r>
              <w:rPr>
                <w:rFonts w:ascii="Arial" w:eastAsia="Arial" w:hAnsi="Arial" w:cs="Arial"/>
                <w:sz w:val="20"/>
                <w:szCs w:val="20"/>
              </w:rPr>
              <w:t>Fichel</w:t>
            </w:r>
            <w:proofErr w:type="spellEnd"/>
          </w:p>
        </w:tc>
        <w:tc>
          <w:tcPr>
            <w:tcW w:w="2835" w:type="dxa"/>
            <w:tcBorders>
              <w:bottom w:val="single" w:sz="4" w:space="0" w:color="000000"/>
            </w:tcBorders>
          </w:tcPr>
          <w:p w:rsidR="005A5D56" w:rsidRDefault="00EC73B4">
            <w:pPr>
              <w:rPr>
                <w:rFonts w:ascii="Arial" w:eastAsia="Arial" w:hAnsi="Arial" w:cs="Arial"/>
                <w:sz w:val="20"/>
                <w:szCs w:val="20"/>
              </w:rPr>
            </w:pPr>
            <w:r>
              <w:rPr>
                <w:rFonts w:ascii="Arial" w:eastAsia="Arial" w:hAnsi="Arial" w:cs="Arial"/>
                <w:sz w:val="20"/>
                <w:szCs w:val="20"/>
              </w:rPr>
              <w:t xml:space="preserve">Elue titulaire </w:t>
            </w:r>
          </w:p>
          <w:p w:rsidR="005A5D56" w:rsidRDefault="00EC73B4">
            <w:pPr>
              <w:rPr>
                <w:rFonts w:ascii="Arial" w:eastAsia="Arial" w:hAnsi="Arial" w:cs="Arial"/>
                <w:sz w:val="20"/>
                <w:szCs w:val="20"/>
              </w:rPr>
            </w:pPr>
            <w:r>
              <w:rPr>
                <w:rFonts w:ascii="Arial" w:eastAsia="Arial" w:hAnsi="Arial" w:cs="Arial"/>
                <w:sz w:val="20"/>
                <w:szCs w:val="20"/>
              </w:rPr>
              <w:t>Elue titulaire</w:t>
            </w:r>
          </w:p>
          <w:p w:rsidR="005A5D56" w:rsidRDefault="00EC73B4">
            <w:pPr>
              <w:rPr>
                <w:rFonts w:ascii="Arial" w:eastAsia="Arial" w:hAnsi="Arial" w:cs="Arial"/>
                <w:sz w:val="20"/>
                <w:szCs w:val="20"/>
              </w:rPr>
            </w:pPr>
            <w:r>
              <w:rPr>
                <w:rFonts w:ascii="Arial" w:eastAsia="Arial" w:hAnsi="Arial" w:cs="Arial"/>
                <w:sz w:val="20"/>
                <w:szCs w:val="20"/>
              </w:rPr>
              <w:t xml:space="preserve">Elu titulaire </w:t>
            </w:r>
          </w:p>
        </w:tc>
      </w:tr>
    </w:tbl>
    <w:p w:rsidR="005A5D56" w:rsidRDefault="005A5D56">
      <w:pPr>
        <w:spacing w:after="0" w:line="240" w:lineRule="auto"/>
        <w:jc w:val="center"/>
        <w:rPr>
          <w:rFonts w:ascii="Arial" w:eastAsia="Arial" w:hAnsi="Arial" w:cs="Arial"/>
          <w:sz w:val="20"/>
          <w:szCs w:val="20"/>
        </w:rPr>
      </w:pPr>
    </w:p>
    <w:p w:rsidR="005A5D56" w:rsidRDefault="00EC73B4">
      <w:pPr>
        <w:spacing w:after="0" w:line="240" w:lineRule="auto"/>
        <w:jc w:val="center"/>
        <w:rPr>
          <w:rFonts w:ascii="Times New Roman" w:eastAsia="Times New Roman" w:hAnsi="Times New Roman" w:cs="Times New Roman"/>
          <w:b/>
          <w:sz w:val="36"/>
          <w:szCs w:val="36"/>
        </w:rPr>
      </w:pPr>
      <w:r>
        <w:rPr>
          <w:rFonts w:ascii="Arial" w:eastAsia="Arial" w:hAnsi="Arial" w:cs="Arial"/>
          <w:b/>
          <w:sz w:val="28"/>
          <w:szCs w:val="28"/>
        </w:rPr>
        <w:t>Membre invité</w:t>
      </w:r>
    </w:p>
    <w:tbl>
      <w:tblPr>
        <w:tblStyle w:val="a0"/>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gridCol w:w="2835"/>
      </w:tblGrid>
      <w:tr w:rsidR="005A5D56">
        <w:tc>
          <w:tcPr>
            <w:tcW w:w="7655" w:type="dxa"/>
            <w:shd w:val="clear" w:color="auto" w:fill="D9D9D9"/>
          </w:tcPr>
          <w:p w:rsidR="005A5D56" w:rsidRDefault="00EC73B4">
            <w:pPr>
              <w:jc w:val="center"/>
              <w:rPr>
                <w:rFonts w:ascii="Arial" w:eastAsia="Arial" w:hAnsi="Arial" w:cs="Arial"/>
                <w:sz w:val="24"/>
                <w:szCs w:val="24"/>
              </w:rPr>
            </w:pPr>
            <w:r>
              <w:rPr>
                <w:rFonts w:ascii="Arial" w:eastAsia="Arial" w:hAnsi="Arial" w:cs="Arial"/>
                <w:sz w:val="24"/>
                <w:szCs w:val="24"/>
              </w:rPr>
              <w:t>Nom</w:t>
            </w:r>
          </w:p>
        </w:tc>
        <w:tc>
          <w:tcPr>
            <w:tcW w:w="2835" w:type="dxa"/>
            <w:shd w:val="clear" w:color="auto" w:fill="D9D9D9"/>
          </w:tcPr>
          <w:p w:rsidR="005A5D56" w:rsidRDefault="00EC73B4">
            <w:pPr>
              <w:jc w:val="center"/>
              <w:rPr>
                <w:rFonts w:ascii="Arial" w:eastAsia="Arial" w:hAnsi="Arial" w:cs="Arial"/>
                <w:sz w:val="24"/>
                <w:szCs w:val="24"/>
              </w:rPr>
            </w:pPr>
            <w:r>
              <w:rPr>
                <w:rFonts w:ascii="Arial" w:eastAsia="Arial" w:hAnsi="Arial" w:cs="Arial"/>
                <w:sz w:val="24"/>
                <w:szCs w:val="24"/>
              </w:rPr>
              <w:t>Qualité</w:t>
            </w:r>
          </w:p>
        </w:tc>
      </w:tr>
      <w:tr w:rsidR="005A5D56">
        <w:tc>
          <w:tcPr>
            <w:tcW w:w="7655" w:type="dxa"/>
          </w:tcPr>
          <w:p w:rsidR="005A5D56" w:rsidRDefault="00EC73B4">
            <w:pPr>
              <w:rPr>
                <w:rFonts w:ascii="Arial" w:eastAsia="Arial" w:hAnsi="Arial" w:cs="Arial"/>
                <w:sz w:val="20"/>
                <w:szCs w:val="20"/>
              </w:rPr>
            </w:pPr>
            <w:r>
              <w:rPr>
                <w:rFonts w:ascii="Arial" w:eastAsia="Arial" w:hAnsi="Arial" w:cs="Arial"/>
                <w:sz w:val="20"/>
                <w:szCs w:val="20"/>
              </w:rPr>
              <w:t>Mme SOURCEAU</w:t>
            </w:r>
          </w:p>
        </w:tc>
        <w:tc>
          <w:tcPr>
            <w:tcW w:w="2835" w:type="dxa"/>
          </w:tcPr>
          <w:p w:rsidR="005A5D56" w:rsidRDefault="00EC73B4">
            <w:pPr>
              <w:rPr>
                <w:rFonts w:ascii="Arial" w:eastAsia="Arial" w:hAnsi="Arial" w:cs="Arial"/>
                <w:sz w:val="20"/>
                <w:szCs w:val="20"/>
              </w:rPr>
            </w:pPr>
            <w:r>
              <w:rPr>
                <w:rFonts w:ascii="Arial" w:eastAsia="Arial" w:hAnsi="Arial" w:cs="Arial"/>
                <w:sz w:val="20"/>
                <w:szCs w:val="20"/>
              </w:rPr>
              <w:t>Intervenante musicienne</w:t>
            </w:r>
          </w:p>
        </w:tc>
      </w:tr>
    </w:tbl>
    <w:p w:rsidR="005A5D56" w:rsidRDefault="00EC73B4">
      <w:pPr>
        <w:spacing w:after="0" w:line="240" w:lineRule="auto"/>
        <w:jc w:val="center"/>
        <w:rPr>
          <w:rFonts w:ascii="Times New Roman" w:eastAsia="Times New Roman" w:hAnsi="Times New Roman" w:cs="Times New Roman"/>
          <w:b/>
          <w:sz w:val="36"/>
          <w:szCs w:val="36"/>
        </w:rPr>
      </w:pPr>
      <w:r>
        <w:rPr>
          <w:rFonts w:ascii="Arial" w:eastAsia="Arial" w:hAnsi="Arial" w:cs="Arial"/>
          <w:b/>
          <w:sz w:val="28"/>
          <w:szCs w:val="28"/>
        </w:rPr>
        <w:t>Membres absents</w:t>
      </w:r>
    </w:p>
    <w:tbl>
      <w:tblPr>
        <w:tblStyle w:val="a1"/>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gridCol w:w="2835"/>
      </w:tblGrid>
      <w:tr w:rsidR="005A5D56">
        <w:tc>
          <w:tcPr>
            <w:tcW w:w="7655" w:type="dxa"/>
            <w:tcBorders>
              <w:bottom w:val="single" w:sz="4" w:space="0" w:color="000000"/>
            </w:tcBorders>
            <w:shd w:val="clear" w:color="auto" w:fill="D9D9D9"/>
          </w:tcPr>
          <w:p w:rsidR="005A5D56" w:rsidRDefault="00EC73B4">
            <w:pPr>
              <w:jc w:val="center"/>
              <w:rPr>
                <w:rFonts w:ascii="Arial" w:eastAsia="Arial" w:hAnsi="Arial" w:cs="Arial"/>
                <w:sz w:val="24"/>
                <w:szCs w:val="24"/>
              </w:rPr>
            </w:pPr>
            <w:r>
              <w:rPr>
                <w:rFonts w:ascii="Arial" w:eastAsia="Arial" w:hAnsi="Arial" w:cs="Arial"/>
                <w:sz w:val="24"/>
                <w:szCs w:val="24"/>
              </w:rPr>
              <w:t>Nom</w:t>
            </w:r>
          </w:p>
        </w:tc>
        <w:tc>
          <w:tcPr>
            <w:tcW w:w="2835" w:type="dxa"/>
            <w:tcBorders>
              <w:bottom w:val="single" w:sz="4" w:space="0" w:color="000000"/>
            </w:tcBorders>
            <w:shd w:val="clear" w:color="auto" w:fill="D9D9D9"/>
          </w:tcPr>
          <w:p w:rsidR="005A5D56" w:rsidRDefault="00EC73B4">
            <w:pPr>
              <w:jc w:val="center"/>
              <w:rPr>
                <w:rFonts w:ascii="Arial" w:eastAsia="Arial" w:hAnsi="Arial" w:cs="Arial"/>
                <w:sz w:val="24"/>
                <w:szCs w:val="24"/>
              </w:rPr>
            </w:pPr>
            <w:r>
              <w:rPr>
                <w:rFonts w:ascii="Arial" w:eastAsia="Arial" w:hAnsi="Arial" w:cs="Arial"/>
                <w:sz w:val="24"/>
                <w:szCs w:val="24"/>
              </w:rPr>
              <w:t>Qualité</w:t>
            </w:r>
          </w:p>
        </w:tc>
      </w:tr>
      <w:tr w:rsidR="005A5D56">
        <w:tc>
          <w:tcPr>
            <w:tcW w:w="7655" w:type="dxa"/>
            <w:tcBorders>
              <w:bottom w:val="single" w:sz="4" w:space="0" w:color="000000"/>
            </w:tcBorders>
          </w:tcPr>
          <w:p w:rsidR="005A5D56" w:rsidRDefault="00EC73B4">
            <w:pPr>
              <w:rPr>
                <w:rFonts w:ascii="Arial" w:eastAsia="Arial" w:hAnsi="Arial" w:cs="Arial"/>
                <w:sz w:val="20"/>
                <w:szCs w:val="20"/>
              </w:rPr>
            </w:pPr>
            <w:r>
              <w:rPr>
                <w:rFonts w:ascii="Arial" w:eastAsia="Arial" w:hAnsi="Arial" w:cs="Arial"/>
                <w:sz w:val="20"/>
                <w:szCs w:val="20"/>
              </w:rPr>
              <w:t>Mme PAILLER (excusé)</w:t>
            </w:r>
          </w:p>
          <w:p w:rsidR="005A5D56" w:rsidRDefault="00EC73B4">
            <w:pPr>
              <w:rPr>
                <w:rFonts w:ascii="Arial" w:eastAsia="Arial" w:hAnsi="Arial" w:cs="Arial"/>
                <w:sz w:val="20"/>
                <w:szCs w:val="20"/>
              </w:rPr>
            </w:pPr>
            <w:r>
              <w:rPr>
                <w:rFonts w:ascii="Arial" w:eastAsia="Arial" w:hAnsi="Arial" w:cs="Arial"/>
                <w:sz w:val="20"/>
                <w:szCs w:val="20"/>
              </w:rPr>
              <w:t>M Pichard</w:t>
            </w:r>
          </w:p>
        </w:tc>
        <w:tc>
          <w:tcPr>
            <w:tcW w:w="2835" w:type="dxa"/>
            <w:tcBorders>
              <w:bottom w:val="single" w:sz="4" w:space="0" w:color="000000"/>
            </w:tcBorders>
          </w:tcPr>
          <w:p w:rsidR="005A5D56" w:rsidRDefault="00EC73B4">
            <w:pPr>
              <w:rPr>
                <w:rFonts w:ascii="Arial" w:eastAsia="Arial" w:hAnsi="Arial" w:cs="Arial"/>
                <w:sz w:val="20"/>
                <w:szCs w:val="20"/>
              </w:rPr>
            </w:pPr>
            <w:r>
              <w:rPr>
                <w:rFonts w:ascii="Arial" w:eastAsia="Arial" w:hAnsi="Arial" w:cs="Arial"/>
                <w:sz w:val="20"/>
                <w:szCs w:val="20"/>
              </w:rPr>
              <w:t>Enseignante</w:t>
            </w:r>
          </w:p>
          <w:p w:rsidR="005A5D56" w:rsidRDefault="00EC73B4">
            <w:pPr>
              <w:rPr>
                <w:rFonts w:ascii="Arial" w:eastAsia="Arial" w:hAnsi="Arial" w:cs="Arial"/>
                <w:sz w:val="24"/>
                <w:szCs w:val="24"/>
              </w:rPr>
            </w:pPr>
            <w:r>
              <w:rPr>
                <w:rFonts w:ascii="Arial" w:eastAsia="Arial" w:hAnsi="Arial" w:cs="Arial"/>
                <w:sz w:val="20"/>
                <w:szCs w:val="20"/>
              </w:rPr>
              <w:t>IEN</w:t>
            </w:r>
          </w:p>
        </w:tc>
      </w:tr>
    </w:tbl>
    <w:p w:rsidR="005A5D56" w:rsidRDefault="005A5D56"/>
    <w:p w:rsidR="005A5D56" w:rsidRDefault="005A5D56"/>
    <w:p w:rsidR="005A5D56" w:rsidRDefault="005A5D56"/>
    <w:p w:rsidR="005A5D56" w:rsidRDefault="005A5D56"/>
    <w:p w:rsidR="005A5D56" w:rsidRDefault="005A5D56"/>
    <w:p w:rsidR="005A5D56" w:rsidRDefault="005A5D56"/>
    <w:p w:rsidR="005A5D56" w:rsidRDefault="005A5D56"/>
    <w:p w:rsidR="005A5D56" w:rsidRDefault="00EC73B4">
      <w:pPr>
        <w:numPr>
          <w:ilvl w:val="0"/>
          <w:numId w:val="11"/>
        </w:numPr>
        <w:tabs>
          <w:tab w:val="left" w:pos="360"/>
        </w:tabs>
        <w:spacing w:after="0" w:line="240" w:lineRule="auto"/>
        <w:jc w:val="both"/>
        <w:rPr>
          <w:b/>
          <w:u w:val="single"/>
        </w:rPr>
      </w:pPr>
      <w:r>
        <w:rPr>
          <w:b/>
          <w:u w:val="single"/>
        </w:rPr>
        <w:lastRenderedPageBreak/>
        <w:t>Vie de l’école</w:t>
      </w:r>
    </w:p>
    <w:p w:rsidR="005A5D56" w:rsidRDefault="00EC73B4">
      <w:pPr>
        <w:numPr>
          <w:ilvl w:val="0"/>
          <w:numId w:val="8"/>
        </w:numPr>
        <w:tabs>
          <w:tab w:val="left" w:pos="1427"/>
        </w:tabs>
        <w:spacing w:after="0" w:line="240" w:lineRule="auto"/>
        <w:jc w:val="both"/>
        <w:rPr>
          <w:u w:val="single"/>
        </w:rPr>
      </w:pPr>
      <w:r>
        <w:rPr>
          <w:u w:val="single"/>
        </w:rPr>
        <w:t>Les rencontres parents–enseignants</w:t>
      </w:r>
    </w:p>
    <w:p w:rsidR="005A5D56" w:rsidRDefault="005A5D56">
      <w:pPr>
        <w:jc w:val="both"/>
        <w:rPr>
          <w:b/>
          <w:i/>
        </w:rPr>
      </w:pPr>
    </w:p>
    <w:p w:rsidR="005A5D56" w:rsidRDefault="00EC73B4">
      <w:pPr>
        <w:ind w:left="708"/>
      </w:pPr>
      <w:r>
        <w:t>Les enseignants vont effectuer des rendez-vous téléphoniques avec les parents qui le souhaitent afin de faire le point sur les acquis de leurs enfants. Nous rendrons les livrets de réussites le 25 juin et à la suite de cela nous effectuerons ces rendez-vou</w:t>
      </w:r>
      <w:r>
        <w:t>s.</w:t>
      </w:r>
    </w:p>
    <w:p w:rsidR="005A5D56" w:rsidRDefault="00EC73B4">
      <w:pPr>
        <w:ind w:left="708"/>
      </w:pPr>
      <w:r>
        <w:t>Bien sûr, si le protocole sanitaire se modifie et s'allège, nous effectuerons des rendez-vous en présentiel.</w:t>
      </w:r>
    </w:p>
    <w:p w:rsidR="005A5D56" w:rsidRDefault="00EC73B4">
      <w:pPr>
        <w:tabs>
          <w:tab w:val="left" w:pos="2880"/>
        </w:tabs>
        <w:jc w:val="both"/>
      </w:pPr>
      <w:r>
        <w:t xml:space="preserve">         </w:t>
      </w:r>
    </w:p>
    <w:p w:rsidR="005A5D56" w:rsidRDefault="00EC73B4">
      <w:pPr>
        <w:numPr>
          <w:ilvl w:val="0"/>
          <w:numId w:val="8"/>
        </w:numPr>
        <w:tabs>
          <w:tab w:val="left" w:pos="1427"/>
        </w:tabs>
        <w:spacing w:after="0" w:line="240" w:lineRule="auto"/>
        <w:jc w:val="both"/>
        <w:rPr>
          <w:u w:val="single"/>
        </w:rPr>
      </w:pPr>
      <w:r>
        <w:rPr>
          <w:u w:val="single"/>
        </w:rPr>
        <w:t>La sécurité et la santé</w:t>
      </w:r>
    </w:p>
    <w:p w:rsidR="005A5D56" w:rsidRDefault="00EC73B4">
      <w:pPr>
        <w:numPr>
          <w:ilvl w:val="0"/>
          <w:numId w:val="1"/>
        </w:numPr>
        <w:spacing w:after="0"/>
        <w:jc w:val="both"/>
      </w:pPr>
      <w:r>
        <w:t>Un troisième exercice d’évacuation incendie a eu lieu le 25 mai 2021</w:t>
      </w:r>
    </w:p>
    <w:p w:rsidR="005A5D56" w:rsidRDefault="00EC73B4">
      <w:pPr>
        <w:numPr>
          <w:ilvl w:val="0"/>
          <w:numId w:val="1"/>
        </w:numPr>
        <w:jc w:val="both"/>
      </w:pPr>
      <w:r>
        <w:t>Nous avons effectué un exercice confineme</w:t>
      </w:r>
      <w:r>
        <w:t>nt le jeudi 22 avril.</w:t>
      </w:r>
    </w:p>
    <w:p w:rsidR="005A5D56" w:rsidRDefault="00EC73B4">
      <w:pPr>
        <w:jc w:val="both"/>
        <w:rPr>
          <w:u w:val="single"/>
        </w:rPr>
      </w:pPr>
      <w:r>
        <w:t xml:space="preserve">              Un exercice intrusion sera effectué le 25/06. Il s’agira de s’entraîner à évacuer les lieux le plus silencieusement et rapidement possible.</w:t>
      </w:r>
    </w:p>
    <w:p w:rsidR="005A5D56" w:rsidRDefault="00EC73B4">
      <w:pPr>
        <w:numPr>
          <w:ilvl w:val="0"/>
          <w:numId w:val="4"/>
        </w:numPr>
        <w:jc w:val="both"/>
      </w:pPr>
      <w:r>
        <w:t xml:space="preserve">  Concernant les tests salivaires effectués, nous ne savons pas si nous serons t</w:t>
      </w:r>
      <w:r>
        <w:t>enus d’en refaire prochainement.</w:t>
      </w:r>
    </w:p>
    <w:p w:rsidR="005A5D56" w:rsidRDefault="005A5D56">
      <w:pPr>
        <w:pBdr>
          <w:top w:val="nil"/>
          <w:left w:val="nil"/>
          <w:bottom w:val="nil"/>
          <w:right w:val="nil"/>
          <w:between w:val="nil"/>
        </w:pBdr>
        <w:tabs>
          <w:tab w:val="left" w:pos="360"/>
        </w:tabs>
        <w:ind w:left="720"/>
        <w:rPr>
          <w:color w:val="FF0000"/>
        </w:rPr>
      </w:pPr>
    </w:p>
    <w:p w:rsidR="005A5D56" w:rsidRDefault="00EC73B4">
      <w:pPr>
        <w:numPr>
          <w:ilvl w:val="0"/>
          <w:numId w:val="8"/>
        </w:numPr>
        <w:spacing w:after="0" w:line="240" w:lineRule="auto"/>
        <w:jc w:val="both"/>
        <w:rPr>
          <w:u w:val="single"/>
        </w:rPr>
      </w:pPr>
      <w:r>
        <w:rPr>
          <w:u w:val="single"/>
        </w:rPr>
        <w:t>Les sorties – Les projets</w:t>
      </w:r>
    </w:p>
    <w:p w:rsidR="005A5D56" w:rsidRDefault="005A5D56">
      <w:pPr>
        <w:ind w:left="708"/>
        <w:jc w:val="both"/>
        <w:rPr>
          <w:b/>
          <w:i/>
        </w:rPr>
      </w:pPr>
    </w:p>
    <w:p w:rsidR="005A5D56" w:rsidRDefault="00EC73B4">
      <w:pPr>
        <w:numPr>
          <w:ilvl w:val="0"/>
          <w:numId w:val="5"/>
        </w:numPr>
        <w:pBdr>
          <w:top w:val="nil"/>
          <w:left w:val="nil"/>
          <w:bottom w:val="nil"/>
          <w:right w:val="nil"/>
          <w:between w:val="nil"/>
        </w:pBdr>
        <w:tabs>
          <w:tab w:val="left" w:pos="0"/>
        </w:tabs>
        <w:spacing w:after="0" w:line="240" w:lineRule="auto"/>
      </w:pPr>
      <w:r>
        <w:t>Le projet correspondance des GS : les élèves vont recevoir une dernière lettre lundi 14 juin. Grâce à ce projet les compétences sont en progrès notamment en écrit.</w:t>
      </w:r>
    </w:p>
    <w:p w:rsidR="005A5D56" w:rsidRDefault="005A5D56">
      <w:pPr>
        <w:pBdr>
          <w:top w:val="nil"/>
          <w:left w:val="nil"/>
          <w:bottom w:val="nil"/>
          <w:right w:val="nil"/>
          <w:between w:val="nil"/>
        </w:pBdr>
        <w:tabs>
          <w:tab w:val="left" w:pos="0"/>
        </w:tabs>
        <w:spacing w:after="0" w:line="240" w:lineRule="auto"/>
        <w:ind w:left="720"/>
      </w:pPr>
    </w:p>
    <w:p w:rsidR="005A5D56" w:rsidRDefault="00EC73B4">
      <w:pPr>
        <w:numPr>
          <w:ilvl w:val="0"/>
          <w:numId w:val="5"/>
        </w:numPr>
        <w:pBdr>
          <w:top w:val="nil"/>
          <w:left w:val="nil"/>
          <w:bottom w:val="nil"/>
          <w:right w:val="nil"/>
          <w:between w:val="nil"/>
        </w:pBdr>
        <w:tabs>
          <w:tab w:val="left" w:pos="0"/>
        </w:tabs>
        <w:spacing w:after="0" w:line="240" w:lineRule="auto"/>
      </w:pPr>
      <w:r>
        <w:t>Nous avons organisé un carnaval interne afin d'égayer et d’animer l’année. Les élèves ont pu arriver déguisés et passer la journée dans un tout autre contexte. L’après-midi ils ont pu jeter des confettis dans la cour et s’amuser. A la suite de cela nous av</w:t>
      </w:r>
      <w:r>
        <w:t xml:space="preserve">ons organisé un goûter festif. </w:t>
      </w:r>
    </w:p>
    <w:p w:rsidR="005A5D56" w:rsidRDefault="005A5D56">
      <w:pPr>
        <w:pBdr>
          <w:top w:val="nil"/>
          <w:left w:val="nil"/>
          <w:bottom w:val="nil"/>
          <w:right w:val="nil"/>
          <w:between w:val="nil"/>
        </w:pBdr>
        <w:tabs>
          <w:tab w:val="left" w:pos="0"/>
        </w:tabs>
        <w:spacing w:after="0" w:line="240" w:lineRule="auto"/>
      </w:pPr>
    </w:p>
    <w:p w:rsidR="005A5D56" w:rsidRDefault="00EC73B4">
      <w:pPr>
        <w:numPr>
          <w:ilvl w:val="0"/>
          <w:numId w:val="9"/>
        </w:numPr>
        <w:pBdr>
          <w:top w:val="nil"/>
          <w:left w:val="nil"/>
          <w:bottom w:val="nil"/>
          <w:right w:val="nil"/>
          <w:between w:val="nil"/>
        </w:pBdr>
        <w:tabs>
          <w:tab w:val="left" w:pos="0"/>
        </w:tabs>
        <w:spacing w:after="0" w:line="240" w:lineRule="auto"/>
      </w:pPr>
      <w:r>
        <w:t>Les MS et GS des classes de Marjorie et Sarah ont été à la ferme Moulin afin de découvrir les animaux.</w:t>
      </w:r>
    </w:p>
    <w:p w:rsidR="005A5D56" w:rsidRDefault="00EC73B4">
      <w:pPr>
        <w:numPr>
          <w:ilvl w:val="0"/>
          <w:numId w:val="9"/>
        </w:numPr>
        <w:pBdr>
          <w:top w:val="nil"/>
          <w:left w:val="nil"/>
          <w:bottom w:val="nil"/>
          <w:right w:val="nil"/>
          <w:between w:val="nil"/>
        </w:pBdr>
        <w:tabs>
          <w:tab w:val="left" w:pos="0"/>
        </w:tabs>
        <w:spacing w:after="0" w:line="240" w:lineRule="auto"/>
      </w:pPr>
      <w:r>
        <w:t xml:space="preserve">La classe des tout </w:t>
      </w:r>
      <w:proofErr w:type="gramStart"/>
      <w:r>
        <w:t>petits,  petits</w:t>
      </w:r>
      <w:proofErr w:type="gramEnd"/>
      <w:r>
        <w:t xml:space="preserve"> et moyennes sections iront voir des moutons dans une ferme proche de l’école.  </w:t>
      </w:r>
    </w:p>
    <w:p w:rsidR="005A5D56" w:rsidRDefault="005A5D56">
      <w:pPr>
        <w:pBdr>
          <w:top w:val="nil"/>
          <w:left w:val="nil"/>
          <w:bottom w:val="nil"/>
          <w:right w:val="nil"/>
          <w:between w:val="nil"/>
        </w:pBdr>
        <w:tabs>
          <w:tab w:val="left" w:pos="0"/>
        </w:tabs>
        <w:spacing w:after="0" w:line="240" w:lineRule="auto"/>
      </w:pPr>
    </w:p>
    <w:p w:rsidR="005A5D56" w:rsidRDefault="00EC73B4">
      <w:pPr>
        <w:numPr>
          <w:ilvl w:val="0"/>
          <w:numId w:val="6"/>
        </w:numPr>
        <w:pBdr>
          <w:top w:val="nil"/>
          <w:left w:val="nil"/>
          <w:bottom w:val="nil"/>
          <w:right w:val="nil"/>
          <w:between w:val="nil"/>
        </w:pBdr>
        <w:tabs>
          <w:tab w:val="left" w:pos="0"/>
        </w:tabs>
        <w:spacing w:after="0" w:line="240" w:lineRule="auto"/>
      </w:pPr>
      <w:r>
        <w:t xml:space="preserve">Toutes les classes se sont rendues à la bibliothèque selon un emploi du temps défini avec l’école élémentaire. Ainsi, nous nous y rendons tous les jeudis une semaine sur deux. Nous remercions </w:t>
      </w:r>
      <w:proofErr w:type="gramStart"/>
      <w:r>
        <w:t>par</w:t>
      </w:r>
      <w:proofErr w:type="gramEnd"/>
      <w:r>
        <w:t xml:space="preserve"> avance les parents afin que ce livre soit rendu en parfait é</w:t>
      </w:r>
      <w:r>
        <w:t>tat de lecture. Il y eu quelques quiproquos qui nous ont empêchés d’y aller dernièrement. Ainsi, l’année prochaine nous nous organiserons mieux avec l’élémentaire.</w:t>
      </w:r>
    </w:p>
    <w:p w:rsidR="005A5D56" w:rsidRDefault="005A5D56">
      <w:pPr>
        <w:pBdr>
          <w:top w:val="nil"/>
          <w:left w:val="nil"/>
          <w:bottom w:val="nil"/>
          <w:right w:val="nil"/>
          <w:between w:val="nil"/>
        </w:pBdr>
        <w:tabs>
          <w:tab w:val="left" w:pos="0"/>
        </w:tabs>
        <w:spacing w:after="0" w:line="240" w:lineRule="auto"/>
      </w:pPr>
    </w:p>
    <w:p w:rsidR="005A5D56" w:rsidRDefault="00EC73B4">
      <w:pPr>
        <w:numPr>
          <w:ilvl w:val="0"/>
          <w:numId w:val="3"/>
        </w:numPr>
        <w:pBdr>
          <w:top w:val="nil"/>
          <w:left w:val="nil"/>
          <w:bottom w:val="nil"/>
          <w:right w:val="nil"/>
          <w:between w:val="nil"/>
        </w:pBdr>
        <w:tabs>
          <w:tab w:val="left" w:pos="0"/>
        </w:tabs>
        <w:spacing w:after="0" w:line="240" w:lineRule="auto"/>
      </w:pPr>
      <w:r>
        <w:t>Le projet cour est toujours d’actualité, nous devons trouver le temps nécessaire afin de mener ce projet à bien.</w:t>
      </w:r>
    </w:p>
    <w:p w:rsidR="005A5D56" w:rsidRDefault="005A5D56">
      <w:pPr>
        <w:pBdr>
          <w:top w:val="nil"/>
          <w:left w:val="nil"/>
          <w:bottom w:val="nil"/>
          <w:right w:val="nil"/>
          <w:between w:val="nil"/>
        </w:pBdr>
        <w:tabs>
          <w:tab w:val="left" w:pos="0"/>
        </w:tabs>
        <w:spacing w:after="0" w:line="240" w:lineRule="auto"/>
      </w:pPr>
    </w:p>
    <w:p w:rsidR="005A5D56" w:rsidRDefault="00EC73B4">
      <w:pPr>
        <w:numPr>
          <w:ilvl w:val="0"/>
          <w:numId w:val="3"/>
        </w:numPr>
        <w:pBdr>
          <w:top w:val="nil"/>
          <w:left w:val="nil"/>
          <w:bottom w:val="nil"/>
          <w:right w:val="nil"/>
          <w:between w:val="nil"/>
        </w:pBdr>
        <w:tabs>
          <w:tab w:val="left" w:pos="0"/>
        </w:tabs>
        <w:spacing w:after="0" w:line="240" w:lineRule="auto"/>
      </w:pPr>
      <w:r>
        <w:t>Le projet poulailler est en cours. Il sera envoyé cette semaine au SMIIS.</w:t>
      </w:r>
    </w:p>
    <w:p w:rsidR="005A5D56" w:rsidRDefault="005A5D56">
      <w:pPr>
        <w:pBdr>
          <w:top w:val="nil"/>
          <w:left w:val="nil"/>
          <w:bottom w:val="nil"/>
          <w:right w:val="nil"/>
          <w:between w:val="nil"/>
        </w:pBdr>
        <w:tabs>
          <w:tab w:val="left" w:pos="0"/>
        </w:tabs>
        <w:spacing w:after="0" w:line="240" w:lineRule="auto"/>
      </w:pPr>
    </w:p>
    <w:p w:rsidR="005A5D56" w:rsidRDefault="00EC73B4">
      <w:pPr>
        <w:numPr>
          <w:ilvl w:val="0"/>
          <w:numId w:val="2"/>
        </w:numPr>
        <w:pBdr>
          <w:top w:val="nil"/>
          <w:left w:val="nil"/>
          <w:bottom w:val="nil"/>
          <w:right w:val="nil"/>
          <w:between w:val="nil"/>
        </w:pBdr>
        <w:tabs>
          <w:tab w:val="left" w:pos="0"/>
        </w:tabs>
        <w:spacing w:after="0" w:line="240" w:lineRule="auto"/>
      </w:pPr>
      <w:r>
        <w:lastRenderedPageBreak/>
        <w:t xml:space="preserve">Nous tenons à remercier le directeur de l’agence immobilière Guy </w:t>
      </w:r>
      <w:proofErr w:type="spellStart"/>
      <w:r>
        <w:t>Ho</w:t>
      </w:r>
      <w:r>
        <w:t>cquet</w:t>
      </w:r>
      <w:proofErr w:type="spellEnd"/>
      <w:r>
        <w:t xml:space="preserve"> qui a accepté de nous faire une visite virtuelle de l’école pour les futurs élèves. Ainsi, nous avons diffusé cette visite sur le site de l’école et ainsi rassuré les familles. Elle est en ligne depuis le jeudi 27 mai.</w:t>
      </w:r>
    </w:p>
    <w:p w:rsidR="005A5D56" w:rsidRDefault="005A5D56">
      <w:pPr>
        <w:pBdr>
          <w:top w:val="nil"/>
          <w:left w:val="nil"/>
          <w:bottom w:val="nil"/>
          <w:right w:val="nil"/>
          <w:between w:val="nil"/>
        </w:pBdr>
        <w:tabs>
          <w:tab w:val="left" w:pos="0"/>
        </w:tabs>
        <w:spacing w:after="0" w:line="240" w:lineRule="auto"/>
        <w:ind w:left="720"/>
      </w:pPr>
    </w:p>
    <w:p w:rsidR="005A5D56" w:rsidRDefault="00EC73B4">
      <w:pPr>
        <w:numPr>
          <w:ilvl w:val="0"/>
          <w:numId w:val="2"/>
        </w:numPr>
        <w:tabs>
          <w:tab w:val="left" w:pos="709"/>
        </w:tabs>
        <w:jc w:val="both"/>
      </w:pPr>
      <w:r>
        <w:t xml:space="preserve">Nous regrettons de ne pouvoir organiser une visite de l’école élémentaire tout comme la semaine d’adaptation pour </w:t>
      </w:r>
      <w:r w:rsidR="0037392E">
        <w:t>les futures petites sections</w:t>
      </w:r>
      <w:r>
        <w:t>. Dans la mesure où nous nous devons de limiter le brassage, il est impossible de faire pénétrer les élèves dans l’</w:t>
      </w:r>
      <w:r>
        <w:t>école élémentaire en présence des autres élèves. Ainsi, nous avons discuté avec la directrice de l’école élémentaire et le seul moyen pour que les élèves puissent voir la classe des CP et d’y aller lorsqu’ils se rendent à la piscine. De ce fait, les élèves</w:t>
      </w:r>
      <w:r>
        <w:t xml:space="preserve"> iront lundi 21 juin entre 13h30 et 14h50 en passant par la salle d’activité en élémentaire visiter la classe des CP.</w:t>
      </w:r>
    </w:p>
    <w:p w:rsidR="005A5D56" w:rsidRDefault="005A5D56">
      <w:pPr>
        <w:tabs>
          <w:tab w:val="left" w:pos="709"/>
        </w:tabs>
        <w:jc w:val="both"/>
      </w:pPr>
    </w:p>
    <w:p w:rsidR="005A5D56" w:rsidRDefault="00EC73B4">
      <w:pPr>
        <w:numPr>
          <w:ilvl w:val="0"/>
          <w:numId w:val="2"/>
        </w:numPr>
        <w:tabs>
          <w:tab w:val="left" w:pos="709"/>
        </w:tabs>
        <w:jc w:val="both"/>
      </w:pPr>
      <w:r>
        <w:t xml:space="preserve">Sortie de fin </w:t>
      </w:r>
      <w:r w:rsidR="0037392E">
        <w:t>d’année :</w:t>
      </w:r>
      <w:r>
        <w:t xml:space="preserve"> il est difficile d’organiser quelque chose à 3 semaines de la fin de l’année. Néanmoins, nous voulions organiser u</w:t>
      </w:r>
      <w:r>
        <w:t>n pique-nique dans le but de marquer la fin de l’année scolaire.</w:t>
      </w:r>
    </w:p>
    <w:p w:rsidR="005A5D56" w:rsidRDefault="00EC73B4">
      <w:pPr>
        <w:tabs>
          <w:tab w:val="left" w:pos="709"/>
        </w:tabs>
        <w:ind w:left="709"/>
        <w:jc w:val="both"/>
        <w:rPr>
          <w:b/>
        </w:rPr>
      </w:pPr>
      <w:r>
        <w:rPr>
          <w:b/>
          <w:u w:val="single"/>
        </w:rPr>
        <w:t>Le projet musique </w:t>
      </w:r>
      <w:r>
        <w:rPr>
          <w:b/>
        </w:rPr>
        <w:t xml:space="preserve">: </w:t>
      </w:r>
    </w:p>
    <w:p w:rsidR="005A5D56" w:rsidRDefault="00EC73B4">
      <w:pPr>
        <w:ind w:left="426"/>
      </w:pPr>
      <w:r>
        <w:t>Nous tenons à remercier les parents pour les dons de coquilles Saint-Jacques, cela nous a permis de faire des instruments de percussions très intéressants.</w:t>
      </w:r>
    </w:p>
    <w:p w:rsidR="005A5D56" w:rsidRDefault="00EC73B4">
      <w:pPr>
        <w:ind w:left="426"/>
      </w:pPr>
      <w:r>
        <w:t>La collaborati</w:t>
      </w:r>
      <w:r>
        <w:t xml:space="preserve">on avec Anne-Claire </w:t>
      </w:r>
      <w:proofErr w:type="spellStart"/>
      <w:r>
        <w:t>Sourceau</w:t>
      </w:r>
      <w:proofErr w:type="spellEnd"/>
      <w:r>
        <w:t xml:space="preserve"> a été fructueuse et riche. Nous avons travaillé autour d’un album “Un poulailler dans les étoiles” avec l'ensemble du groupe scolaire. Ce qui a permis de mettre en musique cette histoire.</w:t>
      </w:r>
    </w:p>
    <w:p w:rsidR="005A5D56" w:rsidRDefault="00EC73B4">
      <w:pPr>
        <w:ind w:left="426"/>
      </w:pPr>
      <w:r>
        <w:t xml:space="preserve">Nous regrettons de ne pouvoir faire de </w:t>
      </w:r>
      <w:r>
        <w:t>spectacle. Cependant, nous avons effectué des vidéos dans le but de montrer aux parents le travail fait par Anne-Claire durant la période. Toutefois, un questionnement s’effectue concernant la diffusion de ces vidéos. En effet, ces dernières sont lourdes (</w:t>
      </w:r>
      <w:r>
        <w:t xml:space="preserve">plus de 2 GO) et ne sont pas facilement envoyable. </w:t>
      </w:r>
    </w:p>
    <w:p w:rsidR="005A5D56" w:rsidRDefault="00EC73B4">
      <w:pPr>
        <w:ind w:left="426"/>
      </w:pPr>
      <w:r>
        <w:t xml:space="preserve">Deux pistes sont abordées : la première, la possibilité aux parents de la récupérer grâce à une clé </w:t>
      </w:r>
      <w:proofErr w:type="gramStart"/>
      <w:r>
        <w:t>USB;</w:t>
      </w:r>
      <w:proofErr w:type="gramEnd"/>
      <w:r>
        <w:t xml:space="preserve"> la seconde, demander à un parent informaticien son avis sur la question.</w:t>
      </w:r>
    </w:p>
    <w:p w:rsidR="005A5D56" w:rsidRDefault="005A5D56">
      <w:pPr>
        <w:ind w:left="426"/>
      </w:pPr>
    </w:p>
    <w:p w:rsidR="005A5D56" w:rsidRDefault="00EC73B4">
      <w:pPr>
        <w:ind w:left="426"/>
        <w:rPr>
          <w:b/>
          <w:u w:val="single"/>
        </w:rPr>
      </w:pPr>
      <w:r>
        <w:rPr>
          <w:b/>
          <w:u w:val="single"/>
        </w:rPr>
        <w:t>Bilan de la coopérative s</w:t>
      </w:r>
      <w:r>
        <w:rPr>
          <w:b/>
          <w:u w:val="single"/>
        </w:rPr>
        <w:t xml:space="preserve">colaire </w:t>
      </w:r>
    </w:p>
    <w:p w:rsidR="005A5D56" w:rsidRDefault="00EC73B4">
      <w:pPr>
        <w:ind w:left="426"/>
      </w:pPr>
      <w:r>
        <w:t xml:space="preserve">La coopérative scolaire est à l’heure actuelle créditeur de 2 249 €. </w:t>
      </w:r>
    </w:p>
    <w:p w:rsidR="005A5D56" w:rsidRDefault="005A5D56">
      <w:pPr>
        <w:pBdr>
          <w:top w:val="nil"/>
          <w:left w:val="nil"/>
          <w:bottom w:val="nil"/>
          <w:right w:val="nil"/>
          <w:between w:val="nil"/>
        </w:pBdr>
        <w:spacing w:after="0"/>
        <w:rPr>
          <w:color w:val="000000"/>
          <w:u w:val="single"/>
        </w:rPr>
      </w:pPr>
    </w:p>
    <w:p w:rsidR="005A5D56" w:rsidRDefault="00EC73B4">
      <w:pPr>
        <w:numPr>
          <w:ilvl w:val="0"/>
          <w:numId w:val="11"/>
        </w:numPr>
        <w:pBdr>
          <w:top w:val="nil"/>
          <w:left w:val="nil"/>
          <w:bottom w:val="nil"/>
          <w:right w:val="nil"/>
          <w:between w:val="nil"/>
        </w:pBdr>
        <w:spacing w:after="0" w:line="240" w:lineRule="auto"/>
        <w:jc w:val="both"/>
        <w:rPr>
          <w:b/>
          <w:color w:val="000000"/>
        </w:rPr>
      </w:pPr>
      <w:r>
        <w:rPr>
          <w:b/>
          <w:color w:val="000000"/>
          <w:u w:val="single"/>
        </w:rPr>
        <w:t>Préparation de la rentrée : Prévisions et effectifs</w:t>
      </w:r>
    </w:p>
    <w:p w:rsidR="005A5D56" w:rsidRDefault="005A5D56">
      <w:pPr>
        <w:spacing w:line="240" w:lineRule="auto"/>
        <w:rPr>
          <w:b/>
          <w:i/>
          <w:u w:val="single"/>
        </w:rPr>
      </w:pPr>
    </w:p>
    <w:p w:rsidR="005A5D56" w:rsidRDefault="00EC73B4">
      <w:pPr>
        <w:spacing w:line="240" w:lineRule="auto"/>
        <w:ind w:left="708"/>
        <w:jc w:val="both"/>
      </w:pPr>
      <w:r>
        <w:t xml:space="preserve">Les effectifs sont de </w:t>
      </w:r>
      <w:r>
        <w:rPr>
          <w:b/>
          <w:u w:val="single"/>
        </w:rPr>
        <w:t>57 élèves</w:t>
      </w:r>
      <w:r>
        <w:t xml:space="preserve"> répartis de la manière suivante :</w:t>
      </w:r>
    </w:p>
    <w:p w:rsidR="005A5D56" w:rsidRDefault="00EC73B4">
      <w:pPr>
        <w:spacing w:line="240" w:lineRule="auto"/>
        <w:ind w:left="708"/>
        <w:jc w:val="both"/>
      </w:pPr>
      <w:r>
        <w:rPr>
          <w:b/>
          <w:u w:val="single"/>
        </w:rPr>
        <w:t>TPS</w:t>
      </w:r>
      <w:r>
        <w:rPr>
          <w:b/>
        </w:rPr>
        <w:t xml:space="preserve">/ </w:t>
      </w:r>
      <w:r>
        <w:rPr>
          <w:b/>
          <w:u w:val="single"/>
        </w:rPr>
        <w:t>PS</w:t>
      </w:r>
      <w:r>
        <w:t xml:space="preserve"> :  19 PS  4 TPS </w:t>
      </w:r>
      <w:r>
        <w:rPr>
          <w:b/>
        </w:rPr>
        <w:t xml:space="preserve">        </w:t>
      </w:r>
      <w:r>
        <w:rPr>
          <w:b/>
          <w:u w:val="single"/>
        </w:rPr>
        <w:t>MS</w:t>
      </w:r>
      <w:r>
        <w:t xml:space="preserve"> : 15 élèves </w:t>
      </w:r>
      <w:r>
        <w:rPr>
          <w:b/>
        </w:rPr>
        <w:t xml:space="preserve">        </w:t>
      </w:r>
      <w:r>
        <w:rPr>
          <w:b/>
          <w:u w:val="single"/>
        </w:rPr>
        <w:t>GS</w:t>
      </w:r>
      <w:r>
        <w:t xml:space="preserve"> : 19 élèves </w:t>
      </w:r>
    </w:p>
    <w:p w:rsidR="005A5D56" w:rsidRDefault="005A5D56">
      <w:pPr>
        <w:spacing w:line="240" w:lineRule="auto"/>
        <w:ind w:left="705"/>
        <w:jc w:val="both"/>
      </w:pPr>
    </w:p>
    <w:p w:rsidR="005A5D56" w:rsidRDefault="005A5D56">
      <w:pPr>
        <w:spacing w:line="240" w:lineRule="auto"/>
        <w:ind w:left="705"/>
        <w:jc w:val="both"/>
      </w:pPr>
    </w:p>
    <w:p w:rsidR="005A5D56" w:rsidRDefault="00EC73B4">
      <w:pPr>
        <w:spacing w:after="0" w:line="240" w:lineRule="auto"/>
        <w:ind w:left="360"/>
        <w:jc w:val="both"/>
        <w:rPr>
          <w:b/>
          <w:u w:val="single"/>
        </w:rPr>
      </w:pPr>
      <w:r>
        <w:rPr>
          <w:b/>
          <w:u w:val="single"/>
        </w:rPr>
        <w:lastRenderedPageBreak/>
        <w:t>Les rythmes scolaires</w:t>
      </w:r>
    </w:p>
    <w:p w:rsidR="005A5D56" w:rsidRDefault="00EC73B4">
      <w:pPr>
        <w:spacing w:line="240" w:lineRule="auto"/>
        <w:ind w:left="720"/>
        <w:rPr>
          <w:b/>
          <w:i/>
          <w:u w:val="single"/>
        </w:rPr>
      </w:pPr>
      <w:r>
        <w:rPr>
          <w:b/>
          <w:i/>
          <w:u w:val="single"/>
        </w:rPr>
        <w:t>La semaine scolaire</w:t>
      </w:r>
    </w:p>
    <w:p w:rsidR="005A5D56" w:rsidRDefault="005A5D56">
      <w:pPr>
        <w:spacing w:line="240" w:lineRule="auto"/>
        <w:ind w:left="708"/>
        <w:jc w:val="both"/>
      </w:pPr>
    </w:p>
    <w:p w:rsidR="005A5D56" w:rsidRDefault="00EC73B4">
      <w:pPr>
        <w:spacing w:line="240" w:lineRule="auto"/>
        <w:jc w:val="both"/>
      </w:pPr>
      <w:r>
        <w:t xml:space="preserve">L’école maternelle a eu une dérogation afin de passer à une semaine de 4 jours d’école. Cette dernière étant valable </w:t>
      </w:r>
      <w:proofErr w:type="gramStart"/>
      <w:r>
        <w:t>3  ans</w:t>
      </w:r>
      <w:proofErr w:type="gramEnd"/>
      <w:r>
        <w:t>, nous nous devons de voter de nouveau afin de réitérer la demande ou non.</w:t>
      </w:r>
    </w:p>
    <w:p w:rsidR="005A5D56" w:rsidRDefault="00EC73B4">
      <w:pPr>
        <w:spacing w:line="240" w:lineRule="auto"/>
        <w:jc w:val="both"/>
      </w:pPr>
      <w:r>
        <w:t xml:space="preserve">Après un vote à l’unanimité nous allons faire de </w:t>
      </w:r>
      <w:proofErr w:type="gramStart"/>
      <w:r>
        <w:t>nouveau  une</w:t>
      </w:r>
      <w:proofErr w:type="gramEnd"/>
      <w:r>
        <w:t xml:space="preserve"> demande de dérogation afin de maintenir la semaine à 4 jours d’école dans la semaine. </w:t>
      </w:r>
    </w:p>
    <w:p w:rsidR="005A5D56" w:rsidRDefault="00EC73B4">
      <w:pPr>
        <w:spacing w:line="240" w:lineRule="auto"/>
        <w:jc w:val="both"/>
      </w:pPr>
      <w:r>
        <w:t xml:space="preserve">  </w:t>
      </w:r>
    </w:p>
    <w:p w:rsidR="005A5D56" w:rsidRDefault="00EC73B4">
      <w:pPr>
        <w:spacing w:line="240" w:lineRule="auto"/>
        <w:ind w:left="720"/>
      </w:pPr>
      <w:r>
        <w:rPr>
          <w:b/>
          <w:i/>
          <w:u w:val="single"/>
        </w:rPr>
        <w:t>Les Activités Pédagogiques Complémentaires (APC)</w:t>
      </w:r>
      <w:r>
        <w:rPr>
          <w:b/>
          <w:i/>
        </w:rPr>
        <w:t xml:space="preserve"> </w:t>
      </w:r>
    </w:p>
    <w:p w:rsidR="005A5D56" w:rsidRDefault="00EC73B4">
      <w:pPr>
        <w:spacing w:line="240" w:lineRule="auto"/>
      </w:pPr>
      <w:r>
        <w:t>Les APC auront lieu comme cette année de 13h à 13h30.</w:t>
      </w:r>
    </w:p>
    <w:p w:rsidR="005A5D56" w:rsidRDefault="005A5D56">
      <w:pPr>
        <w:spacing w:line="240" w:lineRule="auto"/>
        <w:ind w:left="720"/>
      </w:pPr>
    </w:p>
    <w:p w:rsidR="005A5D56" w:rsidRDefault="00EC73B4">
      <w:pPr>
        <w:numPr>
          <w:ilvl w:val="0"/>
          <w:numId w:val="11"/>
        </w:numPr>
        <w:spacing w:after="0" w:line="240" w:lineRule="auto"/>
        <w:jc w:val="both"/>
        <w:rPr>
          <w:b/>
        </w:rPr>
      </w:pPr>
      <w:r>
        <w:rPr>
          <w:b/>
          <w:u w:val="single"/>
        </w:rPr>
        <w:t>Désignation de la commission électorale</w:t>
      </w:r>
    </w:p>
    <w:p w:rsidR="005A5D56" w:rsidRDefault="00EC73B4">
      <w:pPr>
        <w:spacing w:line="240" w:lineRule="auto"/>
        <w:ind w:left="720"/>
        <w:jc w:val="both"/>
      </w:pPr>
      <w:r>
        <w:t>Les élections des représentants de parents d’élèves se dérouleront à la mi-octobre.</w:t>
      </w:r>
    </w:p>
    <w:p w:rsidR="005A5D56" w:rsidRDefault="005A5D56">
      <w:pPr>
        <w:rPr>
          <w:sz w:val="18"/>
          <w:szCs w:val="18"/>
        </w:rPr>
      </w:pPr>
    </w:p>
    <w:p w:rsidR="005A5D56" w:rsidRDefault="005A5D56">
      <w:pPr>
        <w:rPr>
          <w:sz w:val="18"/>
          <w:szCs w:val="18"/>
        </w:rPr>
      </w:pPr>
    </w:p>
    <w:p w:rsidR="005A5D56" w:rsidRDefault="00EC73B4">
      <w:pPr>
        <w:numPr>
          <w:ilvl w:val="0"/>
          <w:numId w:val="11"/>
        </w:numPr>
        <w:tabs>
          <w:tab w:val="left" w:pos="360"/>
        </w:tabs>
        <w:spacing w:after="0" w:line="240" w:lineRule="auto"/>
        <w:jc w:val="both"/>
        <w:rPr>
          <w:b/>
          <w:u w:val="single"/>
        </w:rPr>
      </w:pPr>
      <w:r>
        <w:rPr>
          <w:b/>
          <w:u w:val="single"/>
        </w:rPr>
        <w:t>Les achats – les travaux</w:t>
      </w:r>
    </w:p>
    <w:p w:rsidR="005A5D56" w:rsidRDefault="00EC73B4">
      <w:pPr>
        <w:pBdr>
          <w:top w:val="nil"/>
          <w:left w:val="nil"/>
          <w:bottom w:val="nil"/>
          <w:right w:val="nil"/>
          <w:between w:val="nil"/>
        </w:pBdr>
        <w:spacing w:after="0"/>
        <w:ind w:left="708"/>
      </w:pPr>
      <w:r>
        <w:rPr>
          <w:color w:val="000000"/>
        </w:rPr>
        <w:t xml:space="preserve">Nous remercions le SMIIS pour les achats effectués : </w:t>
      </w:r>
      <w:r>
        <w:t>3 ordinateurs portables (un dans chaque classe), 1</w:t>
      </w:r>
      <w:r>
        <w:t xml:space="preserve"> ordinateur fixe pour la direction, 1 rétroprojecteur, 1 écran et 1 imprimante dans le bureau de direction.</w:t>
      </w:r>
    </w:p>
    <w:p w:rsidR="005A5D56" w:rsidRDefault="00EC73B4">
      <w:pPr>
        <w:pBdr>
          <w:top w:val="nil"/>
          <w:left w:val="nil"/>
          <w:bottom w:val="nil"/>
          <w:right w:val="nil"/>
          <w:between w:val="nil"/>
        </w:pBdr>
        <w:spacing w:after="0"/>
        <w:ind w:left="708"/>
      </w:pPr>
      <w:r>
        <w:t xml:space="preserve">Des travaux seront effectués : rénovation de la tisanerie, des toilettes adultes et du local ménage selon </w:t>
      </w:r>
      <w:r w:rsidR="0037392E">
        <w:t>la disponibilité</w:t>
      </w:r>
      <w:r>
        <w:t xml:space="preserve"> des artisans </w:t>
      </w:r>
    </w:p>
    <w:p w:rsidR="005A5D56" w:rsidRDefault="005A5D56">
      <w:pPr>
        <w:pBdr>
          <w:top w:val="nil"/>
          <w:left w:val="nil"/>
          <w:bottom w:val="nil"/>
          <w:right w:val="nil"/>
          <w:between w:val="nil"/>
        </w:pBdr>
        <w:spacing w:after="0"/>
        <w:ind w:left="708"/>
      </w:pPr>
    </w:p>
    <w:p w:rsidR="005A5D56" w:rsidRDefault="00EC73B4">
      <w:pPr>
        <w:numPr>
          <w:ilvl w:val="0"/>
          <w:numId w:val="11"/>
        </w:numPr>
        <w:tabs>
          <w:tab w:val="left" w:pos="360"/>
        </w:tabs>
        <w:spacing w:after="0" w:line="240" w:lineRule="auto"/>
        <w:jc w:val="both"/>
        <w:rPr>
          <w:b/>
          <w:u w:val="single"/>
        </w:rPr>
      </w:pPr>
      <w:r>
        <w:rPr>
          <w:b/>
          <w:u w:val="single"/>
        </w:rPr>
        <w:t>Questions</w:t>
      </w:r>
      <w:r>
        <w:rPr>
          <w:b/>
          <w:u w:val="single"/>
        </w:rPr>
        <w:t xml:space="preserve"> diverses</w:t>
      </w:r>
    </w:p>
    <w:p w:rsidR="005A5D56" w:rsidRDefault="005A5D56">
      <w:pPr>
        <w:pBdr>
          <w:top w:val="nil"/>
          <w:left w:val="nil"/>
          <w:bottom w:val="nil"/>
          <w:right w:val="nil"/>
          <w:between w:val="nil"/>
        </w:pBdr>
        <w:spacing w:after="0" w:line="240" w:lineRule="auto"/>
        <w:ind w:left="360"/>
        <w:rPr>
          <w:i/>
          <w:color w:val="000000"/>
        </w:rPr>
      </w:pPr>
    </w:p>
    <w:p w:rsidR="005A5D56" w:rsidRDefault="00EC73B4">
      <w:pPr>
        <w:numPr>
          <w:ilvl w:val="0"/>
          <w:numId w:val="10"/>
        </w:numPr>
        <w:jc w:val="both"/>
        <w:rPr>
          <w:i/>
          <w:color w:val="0000FF"/>
        </w:rPr>
      </w:pPr>
      <w:r>
        <w:rPr>
          <w:i/>
          <w:color w:val="0000FF"/>
        </w:rPr>
        <w:t>"Je ne comprends pas comment ni pourquoi les élus peuvent-ils prendre une telle décision alors qu’ils ont tous les éléments en main ? J’aimerais que cette question soit ainsi posée aux élus qui seront présents lors du conseil de classe du 7 juin prochain :</w:t>
      </w:r>
      <w:r>
        <w:rPr>
          <w:i/>
          <w:color w:val="0000FF"/>
        </w:rPr>
        <w:t xml:space="preserve"> comment et pourquoi peuvent-ils avoir pris la décision de réintégrer Mme POIVET sur le même poste malgré tous les faits dont ils ont eu connaissance ?"</w:t>
      </w:r>
    </w:p>
    <w:p w:rsidR="005A5D56" w:rsidRDefault="00EC73B4">
      <w:pPr>
        <w:jc w:val="both"/>
      </w:pPr>
      <w:r>
        <w:t xml:space="preserve">La priorité est le bien-être des élèves. Ainsi, juridiquement ce dossier </w:t>
      </w:r>
      <w:proofErr w:type="spellStart"/>
      <w:r>
        <w:t>à</w:t>
      </w:r>
      <w:proofErr w:type="spellEnd"/>
      <w:r>
        <w:t xml:space="preserve"> été classé sans suite. De pl</w:t>
      </w:r>
      <w:r>
        <w:t>us, la médecine du travail a permis à Madame POIVET son retour au sein même de l’établissement au même poste. Ainsi, il n’est pas envisageable de la retirer. L’étroite collaboration entre le SMIIS et l’école permettra de maintenir un cadre rassurant, bienv</w:t>
      </w:r>
      <w:r>
        <w:t>eillant et sécurisant pour tous.</w:t>
      </w:r>
    </w:p>
    <w:p w:rsidR="005A5D56" w:rsidRDefault="00EC73B4">
      <w:pPr>
        <w:jc w:val="both"/>
      </w:pPr>
      <w:r>
        <w:t xml:space="preserve">Madame POIVET </w:t>
      </w:r>
      <w:r w:rsidR="0037392E">
        <w:t>a</w:t>
      </w:r>
      <w:r>
        <w:t xml:space="preserve"> demandé de ne pas s'occuper d’un groupe d'élèves seule et tout sera mis en œuvre afin de respecter cette demande.</w:t>
      </w:r>
    </w:p>
    <w:p w:rsidR="005A5D56" w:rsidRDefault="00EC73B4">
      <w:pPr>
        <w:numPr>
          <w:ilvl w:val="0"/>
          <w:numId w:val="10"/>
        </w:numPr>
        <w:jc w:val="both"/>
        <w:rPr>
          <w:color w:val="0000FF"/>
        </w:rPr>
      </w:pPr>
      <w:r>
        <w:rPr>
          <w:color w:val="0000FF"/>
        </w:rPr>
        <w:t>Les parents d’élèves en profitent pour remonter tout le bien qu’ils pensent de l'essai de “do</w:t>
      </w:r>
      <w:r>
        <w:rPr>
          <w:color w:val="0000FF"/>
        </w:rPr>
        <w:t xml:space="preserve">ssier unique CCF- SMIIS - Ecole” pour 2020 - 2021. Une amélioration serait néanmoins profitable, mentionner “transmission de votre mail aux parents délégués des parents d’élèves” plutôt que </w:t>
      </w:r>
      <w:r>
        <w:rPr>
          <w:color w:val="0000FF"/>
        </w:rPr>
        <w:lastRenderedPageBreak/>
        <w:t>“transmission de votre mail aux associations de parents d’élèves”.</w:t>
      </w:r>
      <w:r>
        <w:rPr>
          <w:color w:val="0000FF"/>
        </w:rPr>
        <w:t xml:space="preserve"> Nous </w:t>
      </w:r>
      <w:r w:rsidR="0037392E">
        <w:rPr>
          <w:color w:val="0000FF"/>
        </w:rPr>
        <w:t>constatons que</w:t>
      </w:r>
      <w:r>
        <w:rPr>
          <w:color w:val="0000FF"/>
        </w:rPr>
        <w:t xml:space="preserve"> certains parents cochent “NON” de peur de recevoir de la publicité et ne reçoivent donc pas nos mails.</w:t>
      </w:r>
    </w:p>
    <w:p w:rsidR="005A5D56" w:rsidRDefault="005A5D56">
      <w:pPr>
        <w:jc w:val="both"/>
      </w:pPr>
    </w:p>
    <w:p w:rsidR="005A5D56" w:rsidRDefault="00EC73B4">
      <w:pPr>
        <w:jc w:val="both"/>
      </w:pPr>
      <w:r>
        <w:t>Il semble possible de faire une telle chose. La question sera transmise au SMIIS et au service concerné.</w:t>
      </w:r>
    </w:p>
    <w:p w:rsidR="005A5D56" w:rsidRDefault="00EC73B4">
      <w:pPr>
        <w:numPr>
          <w:ilvl w:val="0"/>
          <w:numId w:val="7"/>
        </w:numPr>
        <w:jc w:val="both"/>
        <w:rPr>
          <w:color w:val="0000FF"/>
        </w:rPr>
      </w:pPr>
      <w:r>
        <w:rPr>
          <w:color w:val="0000FF"/>
        </w:rPr>
        <w:t>Où est-il possible de sto</w:t>
      </w:r>
      <w:r>
        <w:rPr>
          <w:color w:val="0000FF"/>
        </w:rPr>
        <w:t xml:space="preserve">cker les vélos des élèves lors de l’arrivée à </w:t>
      </w:r>
      <w:r w:rsidR="0037392E">
        <w:rPr>
          <w:color w:val="0000FF"/>
        </w:rPr>
        <w:t>l’école ?</w:t>
      </w:r>
    </w:p>
    <w:p w:rsidR="005A5D56" w:rsidRDefault="00EC73B4">
      <w:pPr>
        <w:jc w:val="both"/>
      </w:pPr>
      <w:r>
        <w:t>Nous allons faire un repérage des lieux afin de trouver une solution qui permette la sécurité des vélos et la facilité de les déposer pour les élèves.</w:t>
      </w:r>
    </w:p>
    <w:p w:rsidR="005A5D56" w:rsidRDefault="005A5D56">
      <w:pPr>
        <w:jc w:val="both"/>
      </w:pPr>
    </w:p>
    <w:p w:rsidR="005A5D56" w:rsidRDefault="00EC73B4">
      <w:pPr>
        <w:spacing w:after="240"/>
        <w:jc w:val="both"/>
      </w:pPr>
      <w:r>
        <w:t>Le 07/06/2021, la séance est close à 19h05.</w:t>
      </w:r>
    </w:p>
    <w:p w:rsidR="005A5D56" w:rsidRDefault="005A5D56">
      <w:pPr>
        <w:jc w:val="both"/>
        <w:rPr>
          <w:i/>
        </w:rPr>
      </w:pPr>
    </w:p>
    <w:tbl>
      <w:tblPr>
        <w:tblStyle w:val="a2"/>
        <w:tblW w:w="11322" w:type="dxa"/>
        <w:tblInd w:w="-1116" w:type="dxa"/>
        <w:tblLayout w:type="fixed"/>
        <w:tblLook w:val="0000" w:firstRow="0" w:lastRow="0" w:firstColumn="0" w:lastColumn="0" w:noHBand="0" w:noVBand="0"/>
      </w:tblPr>
      <w:tblGrid>
        <w:gridCol w:w="3490"/>
        <w:gridCol w:w="3960"/>
        <w:gridCol w:w="3872"/>
      </w:tblGrid>
      <w:tr w:rsidR="005A5D56">
        <w:tc>
          <w:tcPr>
            <w:tcW w:w="3490" w:type="dxa"/>
          </w:tcPr>
          <w:p w:rsidR="005A5D56" w:rsidRDefault="00EC73B4">
            <w:pPr>
              <w:jc w:val="center"/>
            </w:pPr>
            <w:r>
              <w:t>La Présidente,</w:t>
            </w:r>
          </w:p>
          <w:p w:rsidR="005A5D56" w:rsidRDefault="0037392E" w:rsidP="0037392E">
            <w:pPr>
              <w:jc w:val="center"/>
            </w:pPr>
            <w:r>
              <w:rPr>
                <w:noProof/>
              </w:rPr>
              <w:drawing>
                <wp:inline distT="0" distB="0" distL="0" distR="0">
                  <wp:extent cx="1457325" cy="885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a:ln>
                            <a:noFill/>
                          </a:ln>
                        </pic:spPr>
                      </pic:pic>
                    </a:graphicData>
                  </a:graphic>
                </wp:inline>
              </w:drawing>
            </w:r>
          </w:p>
        </w:tc>
        <w:tc>
          <w:tcPr>
            <w:tcW w:w="3960" w:type="dxa"/>
          </w:tcPr>
          <w:p w:rsidR="005A5D56" w:rsidRDefault="00EC73B4">
            <w:pPr>
              <w:jc w:val="both"/>
            </w:pPr>
            <w:r>
              <w:t xml:space="preserve">                  L</w:t>
            </w:r>
            <w:r w:rsidR="0037392E">
              <w:t>a</w:t>
            </w:r>
            <w:r>
              <w:t xml:space="preserve"> Secrétaire</w:t>
            </w:r>
            <w:r>
              <w:t xml:space="preserve">, </w:t>
            </w:r>
          </w:p>
          <w:p w:rsidR="0037392E" w:rsidRDefault="0037392E">
            <w:pPr>
              <w:jc w:val="both"/>
            </w:pPr>
          </w:p>
          <w:p w:rsidR="0037392E" w:rsidRDefault="0037392E">
            <w:pPr>
              <w:jc w:val="both"/>
            </w:pPr>
          </w:p>
          <w:p w:rsidR="0037392E" w:rsidRDefault="0037392E">
            <w:pPr>
              <w:jc w:val="both"/>
            </w:pPr>
          </w:p>
        </w:tc>
        <w:tc>
          <w:tcPr>
            <w:tcW w:w="3872" w:type="dxa"/>
          </w:tcPr>
          <w:p w:rsidR="005A5D56" w:rsidRDefault="00EC73B4">
            <w:pPr>
              <w:jc w:val="both"/>
            </w:pPr>
            <w:r>
              <w:rPr>
                <w:b/>
                <w:sz w:val="18"/>
                <w:szCs w:val="18"/>
              </w:rPr>
              <w:t xml:space="preserve"> Des représentants de parents d’élèves</w:t>
            </w:r>
          </w:p>
          <w:p w:rsidR="005A5D56" w:rsidRDefault="005A5D56">
            <w:pPr>
              <w:jc w:val="both"/>
            </w:pPr>
          </w:p>
        </w:tc>
      </w:tr>
      <w:tr w:rsidR="005A5D56">
        <w:tc>
          <w:tcPr>
            <w:tcW w:w="3490" w:type="dxa"/>
            <w:vAlign w:val="center"/>
          </w:tcPr>
          <w:p w:rsidR="005A5D56" w:rsidRDefault="00EC73B4">
            <w:pPr>
              <w:jc w:val="center"/>
            </w:pPr>
            <w:r>
              <w:t>C. DUBOIS</w:t>
            </w:r>
          </w:p>
        </w:tc>
        <w:tc>
          <w:tcPr>
            <w:tcW w:w="3960" w:type="dxa"/>
            <w:vAlign w:val="center"/>
          </w:tcPr>
          <w:p w:rsidR="005A5D56" w:rsidRDefault="0037392E">
            <w:bookmarkStart w:id="0" w:name="_heading=h.gjdgxs" w:colFirst="0" w:colLast="0"/>
            <w:bookmarkEnd w:id="0"/>
            <w:r>
              <w:t>S. POTTIER</w:t>
            </w:r>
          </w:p>
        </w:tc>
        <w:tc>
          <w:tcPr>
            <w:tcW w:w="3872" w:type="dxa"/>
            <w:vAlign w:val="center"/>
          </w:tcPr>
          <w:p w:rsidR="005A5D56" w:rsidRDefault="0037392E" w:rsidP="0037392E">
            <w:pPr>
              <w:rPr>
                <w:b/>
                <w:sz w:val="18"/>
                <w:szCs w:val="18"/>
              </w:rPr>
            </w:pPr>
            <w:r>
              <w:rPr>
                <w:b/>
                <w:sz w:val="18"/>
                <w:szCs w:val="18"/>
              </w:rPr>
              <w:t>A. GUILLORET</w:t>
            </w:r>
          </w:p>
          <w:p w:rsidR="0037392E" w:rsidRDefault="0037392E" w:rsidP="0037392E">
            <w:pPr>
              <w:rPr>
                <w:b/>
                <w:sz w:val="18"/>
                <w:szCs w:val="18"/>
              </w:rPr>
            </w:pPr>
            <w:r>
              <w:rPr>
                <w:b/>
                <w:sz w:val="18"/>
                <w:szCs w:val="18"/>
              </w:rPr>
              <w:t>S. FICHEL</w:t>
            </w:r>
          </w:p>
          <w:p w:rsidR="0037392E" w:rsidRDefault="0037392E" w:rsidP="0037392E">
            <w:pPr>
              <w:rPr>
                <w:b/>
                <w:sz w:val="18"/>
                <w:szCs w:val="18"/>
              </w:rPr>
            </w:pPr>
            <w:r>
              <w:rPr>
                <w:b/>
                <w:sz w:val="18"/>
                <w:szCs w:val="18"/>
              </w:rPr>
              <w:t>S. GARNIER</w:t>
            </w:r>
          </w:p>
        </w:tc>
      </w:tr>
      <w:tr w:rsidR="0037392E">
        <w:tc>
          <w:tcPr>
            <w:tcW w:w="3490" w:type="dxa"/>
            <w:vAlign w:val="center"/>
          </w:tcPr>
          <w:p w:rsidR="0037392E" w:rsidRDefault="0037392E" w:rsidP="0037392E"/>
        </w:tc>
        <w:tc>
          <w:tcPr>
            <w:tcW w:w="3960" w:type="dxa"/>
            <w:vAlign w:val="center"/>
          </w:tcPr>
          <w:p w:rsidR="0037392E" w:rsidRDefault="0037392E"/>
        </w:tc>
        <w:tc>
          <w:tcPr>
            <w:tcW w:w="3872" w:type="dxa"/>
            <w:vAlign w:val="center"/>
          </w:tcPr>
          <w:p w:rsidR="0037392E" w:rsidRDefault="0037392E">
            <w:pPr>
              <w:jc w:val="center"/>
              <w:rPr>
                <w:b/>
                <w:sz w:val="18"/>
                <w:szCs w:val="18"/>
              </w:rPr>
            </w:pPr>
          </w:p>
        </w:tc>
      </w:tr>
    </w:tbl>
    <w:p w:rsidR="005A5D56" w:rsidRDefault="005A5D56">
      <w:bookmarkStart w:id="1" w:name="_GoBack"/>
      <w:bookmarkEnd w:id="1"/>
    </w:p>
    <w:sectPr w:rsidR="005A5D56">
      <w:footerReference w:type="default" r:id="rId11"/>
      <w:pgSz w:w="11906" w:h="16838"/>
      <w:pgMar w:top="1276" w:right="1133" w:bottom="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3B4" w:rsidRDefault="00EC73B4">
      <w:pPr>
        <w:spacing w:after="0" w:line="240" w:lineRule="auto"/>
      </w:pPr>
      <w:r>
        <w:separator/>
      </w:r>
    </w:p>
  </w:endnote>
  <w:endnote w:type="continuationSeparator" w:id="0">
    <w:p w:rsidR="00EC73B4" w:rsidRDefault="00EC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D56" w:rsidRDefault="00EC73B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sidR="0037392E">
      <w:rPr>
        <w:color w:val="000000"/>
      </w:rPr>
      <w:fldChar w:fldCharType="separate"/>
    </w:r>
    <w:r w:rsidR="0037392E">
      <w:rPr>
        <w:noProof/>
        <w:color w:val="000000"/>
      </w:rPr>
      <w:t>1</w:t>
    </w:r>
    <w:r>
      <w:rPr>
        <w:color w:val="000000"/>
      </w:rPr>
      <w:fldChar w:fldCharType="end"/>
    </w:r>
  </w:p>
  <w:p w:rsidR="005A5D56" w:rsidRDefault="005A5D5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3B4" w:rsidRDefault="00EC73B4">
      <w:pPr>
        <w:spacing w:after="0" w:line="240" w:lineRule="auto"/>
      </w:pPr>
      <w:r>
        <w:separator/>
      </w:r>
    </w:p>
  </w:footnote>
  <w:footnote w:type="continuationSeparator" w:id="0">
    <w:p w:rsidR="00EC73B4" w:rsidRDefault="00EC7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851"/>
    <w:multiLevelType w:val="multilevel"/>
    <w:tmpl w:val="30CC5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B32E5"/>
    <w:multiLevelType w:val="multilevel"/>
    <w:tmpl w:val="4B904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0F2E82"/>
    <w:multiLevelType w:val="multilevel"/>
    <w:tmpl w:val="E9FE5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9933C2"/>
    <w:multiLevelType w:val="multilevel"/>
    <w:tmpl w:val="D2162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914815"/>
    <w:multiLevelType w:val="multilevel"/>
    <w:tmpl w:val="3F8C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504526"/>
    <w:multiLevelType w:val="multilevel"/>
    <w:tmpl w:val="1EBA3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8B22F0"/>
    <w:multiLevelType w:val="multilevel"/>
    <w:tmpl w:val="F3E08F6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1935932"/>
    <w:multiLevelType w:val="multilevel"/>
    <w:tmpl w:val="3CC00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DE743F"/>
    <w:multiLevelType w:val="multilevel"/>
    <w:tmpl w:val="B010F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2F7A14"/>
    <w:multiLevelType w:val="multilevel"/>
    <w:tmpl w:val="55B8CBB4"/>
    <w:lvl w:ilvl="0">
      <w:start w:val="1"/>
      <w:numFmt w:val="lowerLetter"/>
      <w:lvlText w:val="%1)"/>
      <w:lvlJc w:val="left"/>
      <w:pPr>
        <w:ind w:left="1427"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0AD29A0"/>
    <w:multiLevelType w:val="multilevel"/>
    <w:tmpl w:val="16762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7"/>
  </w:num>
  <w:num w:numId="5">
    <w:abstractNumId w:val="8"/>
  </w:num>
  <w:num w:numId="6">
    <w:abstractNumId w:val="0"/>
  </w:num>
  <w:num w:numId="7">
    <w:abstractNumId w:val="10"/>
  </w:num>
  <w:num w:numId="8">
    <w:abstractNumId w:val="9"/>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56"/>
    <w:rsid w:val="0037392E"/>
    <w:rsid w:val="005A5D56"/>
    <w:rsid w:val="00EC7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DFB8"/>
  <w15:docId w15:val="{9850522A-E04F-462E-B056-D98C9CE5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0B17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17CC"/>
    <w:rPr>
      <w:rFonts w:ascii="Tahoma" w:hAnsi="Tahoma" w:cs="Tahoma"/>
      <w:sz w:val="16"/>
      <w:szCs w:val="16"/>
    </w:rPr>
  </w:style>
  <w:style w:type="table" w:styleId="Grilledutableau">
    <w:name w:val="Table Grid"/>
    <w:basedOn w:val="TableauNormal"/>
    <w:uiPriority w:val="59"/>
    <w:rsid w:val="000B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0558D"/>
    <w:pPr>
      <w:ind w:left="720"/>
      <w:contextualSpacing/>
    </w:pPr>
  </w:style>
  <w:style w:type="paragraph" w:styleId="En-tte">
    <w:name w:val="header"/>
    <w:basedOn w:val="Normal"/>
    <w:link w:val="En-tteCar"/>
    <w:uiPriority w:val="99"/>
    <w:semiHidden/>
    <w:unhideWhenUsed/>
    <w:rsid w:val="00C055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558D"/>
  </w:style>
  <w:style w:type="paragraph" w:styleId="Pieddepage">
    <w:name w:val="footer"/>
    <w:basedOn w:val="Normal"/>
    <w:link w:val="PieddepageCar"/>
    <w:uiPriority w:val="99"/>
    <w:unhideWhenUsed/>
    <w:rsid w:val="00C055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58D"/>
  </w:style>
  <w:style w:type="paragraph" w:customStyle="1" w:styleId="Paragraphedeliste1">
    <w:name w:val="Paragraphe de liste1"/>
    <w:basedOn w:val="Normal"/>
    <w:rsid w:val="00CD1D98"/>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PrformatHTML">
    <w:name w:val="HTML Preformatted"/>
    <w:basedOn w:val="Normal"/>
    <w:link w:val="PrformatHTMLCar"/>
    <w:uiPriority w:val="99"/>
    <w:semiHidden/>
    <w:unhideWhenUsed/>
    <w:rsid w:val="00885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8851E0"/>
    <w:rPr>
      <w:rFonts w:ascii="Courier New" w:eastAsia="Times New Roman" w:hAnsi="Courier New" w:cs="Courier New"/>
      <w:sz w:val="20"/>
      <w:szCs w:val="2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wrUF4BMIP0iOSMc1f8rttzcCFw==">AMUW2mWJoGlxKDjNwSq3d7/y9mcQ3Is9c7QFloLw8V1Fm0C2d1dUD72klvQ7q0TKGqVyX+if8ahpGJ26Xr9YIyYUznss5h7A0f8R6TDv2E1/f18wQ/RMyFAU5AbH+TRuUs24MpWdXhnD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1269</Words>
  <Characters>6985</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VIGOUROUX</dc:creator>
  <cp:lastModifiedBy>Utilisateur</cp:lastModifiedBy>
  <cp:revision>2</cp:revision>
  <dcterms:created xsi:type="dcterms:W3CDTF">2018-06-18T17:31:00Z</dcterms:created>
  <dcterms:modified xsi:type="dcterms:W3CDTF">2021-06-28T07:34:00Z</dcterms:modified>
</cp:coreProperties>
</file>